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E" w:rsidRPr="00E4105A" w:rsidRDefault="00832A9E" w:rsidP="00832A9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832A9E" w:rsidRPr="00E4105A" w:rsidRDefault="00832A9E" w:rsidP="00832A9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57B34387" wp14:editId="13326AE9">
            <wp:simplePos x="0" y="0"/>
            <wp:positionH relativeFrom="column">
              <wp:posOffset>169545</wp:posOffset>
            </wp:positionH>
            <wp:positionV relativeFrom="paragraph">
              <wp:posOffset>27305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ВРШАЦ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  </w:t>
      </w:r>
    </w:p>
    <w:p w:rsidR="00832A9E" w:rsidRPr="00E4105A" w:rsidRDefault="00832A9E" w:rsidP="00832A9E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54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</w:t>
      </w:r>
      <w:r w:rsidRPr="00E4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832A9E" w:rsidRPr="00E4105A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832A9E" w:rsidRPr="00E4105A" w:rsidRDefault="00832A9E" w:rsidP="00832A9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832A9E" w:rsidRPr="00E4105A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53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7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832A9E" w:rsidRPr="00E4105A" w:rsidRDefault="00832A9E" w:rsidP="00832A9E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832A9E" w:rsidRDefault="00832A9E" w:rsidP="00832A9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као наручилац, у поступку јавне набавке бр.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 Уговоре о јавној набавци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Набавка намештаја за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 ученика средњих школа у Вршцу додељује:</w:t>
      </w:r>
    </w:p>
    <w:p w:rsidR="00832A9E" w:rsidRPr="008534F2" w:rsidRDefault="00832A9E" w:rsidP="00832A9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од иверице по мери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„Универзал“ Д.О.О. Лесковац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832A9E" w:rsidRDefault="00832A9E" w:rsidP="00832A9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- комадни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</w:rPr>
        <w:t>„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Зока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“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Д.О.О. Вршац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</w:t>
      </w:r>
    </w:p>
    <w:p w:rsidR="00832A9E" w:rsidRPr="0025601E" w:rsidRDefault="00832A9E" w:rsidP="00832A9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832A9E" w:rsidRPr="00E4105A" w:rsidRDefault="00832A9E" w:rsidP="00832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832A9E" w:rsidRPr="00E4105A" w:rsidRDefault="003D3C48" w:rsidP="00832A9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Наручилац је дана 0</w:t>
      </w:r>
      <w:bookmarkStart w:id="0" w:name="_GoBack"/>
      <w:bookmarkEnd w:id="0"/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42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201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за јавну набавку добра 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Набавка намештаја за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 ученика средњих школа у Вршцу.</w:t>
      </w:r>
    </w:p>
    <w:p w:rsidR="00832A9E" w:rsidRPr="00E4105A" w:rsidRDefault="00832A9E" w:rsidP="00832A9E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08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832A9E" w:rsidRPr="00E4105A" w:rsidRDefault="00832A9E" w:rsidP="00832A9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на адресу наручиоца поднето је </w:t>
      </w:r>
      <w:r w:rsidR="00B421A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2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 понуд</w:t>
      </w:r>
      <w:r w:rsidR="00B421A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е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832A9E" w:rsidRPr="00E4105A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32A9E" w:rsidRPr="00E4105A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бр.1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832A9E" w:rsidRPr="00E4105A" w:rsidRDefault="00832A9E" w:rsidP="00832A9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832A9E" w:rsidRPr="00E4105A" w:rsidRDefault="00832A9E" w:rsidP="00832A9E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 добра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21AB">
        <w:rPr>
          <w:lang w:val="sr-Cyrl-RS"/>
        </w:rPr>
        <w:t>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Набавка намештаја за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 ученика средњих школа у Вршцу .</w:t>
      </w:r>
    </w:p>
    <w:p w:rsidR="00832A9E" w:rsidRPr="00E4105A" w:rsidRDefault="00B421AB" w:rsidP="00832A9E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Редни број јавне набавке: 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 w:rsidR="00832A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832A9E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32A9E" w:rsidRDefault="00832A9E" w:rsidP="00B42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421AB">
        <w:rPr>
          <w:rFonts w:ascii="Times New Roman" w:eastAsia="Times New Roman" w:hAnsi="Times New Roman" w:cs="Times New Roman"/>
          <w:sz w:val="24"/>
          <w:szCs w:val="24"/>
          <w:lang w:val="sr-Cyrl-RS"/>
        </w:rPr>
        <w:t>.300.00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динара, (без ПДВ-а)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  <w:t xml:space="preserve">,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по партијама</w:t>
      </w:r>
    </w:p>
    <w:p w:rsidR="00B421AB" w:rsidRDefault="00B421AB" w:rsidP="00B421AB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B421AB" w:rsidRPr="00433804" w:rsidRDefault="00B421AB" w:rsidP="00B421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Партија 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– Намештај од иверице по мери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300.000,00 динара без ПДВ-а</w:t>
      </w:r>
    </w:p>
    <w:p w:rsidR="00B421AB" w:rsidRDefault="00B421AB" w:rsidP="00B421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Партија 2 – Намештај - комадни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1.000.000,00 динара без </w:t>
      </w:r>
      <w:r w:rsidRPr="0026478C">
        <w:rPr>
          <w:rFonts w:ascii="Times New Roman" w:eastAsia="Times New Roman" w:hAnsi="Times New Roman" w:cs="Times New Roman"/>
          <w:sz w:val="24"/>
          <w:szCs w:val="24"/>
          <w:lang w:val="sr-Cyrl-RS"/>
        </w:rPr>
        <w:t>ПДВ-а</w:t>
      </w:r>
      <w:r w:rsidRPr="0026478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2A9E" w:rsidRPr="00E4105A" w:rsidRDefault="00832A9E" w:rsidP="00832A9E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</w:pPr>
    </w:p>
    <w:p w:rsidR="00832A9E" w:rsidRPr="00E4105A" w:rsidRDefault="00832A9E" w:rsidP="00832A9E">
      <w:pPr>
        <w:numPr>
          <w:ilvl w:val="0"/>
          <w:numId w:val="1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Подаци о наручиоцу са којим се заједнички спроводи поступак јавне набавке (у складу са чланом 50. Закона):  /</w:t>
      </w:r>
    </w:p>
    <w:p w:rsidR="00832A9E" w:rsidRDefault="00832A9E" w:rsidP="00832A9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21AB" w:rsidRPr="00E4105A" w:rsidRDefault="00B421AB" w:rsidP="00832A9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A9E" w:rsidRPr="00221000" w:rsidRDefault="00832A9E" w:rsidP="00B421AB">
      <w:p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10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832A9E" w:rsidRPr="00221000" w:rsidTr="00B24DD7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E" w:rsidRPr="00221000" w:rsidRDefault="00832A9E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E" w:rsidRPr="00221000" w:rsidRDefault="00832A9E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E" w:rsidRPr="00221000" w:rsidRDefault="00832A9E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B421AB" w:rsidRPr="00221000" w:rsidTr="00B421AB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EB704E" w:rsidRDefault="00B421AB" w:rsidP="00B24DD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„Универзал“ Д.О.О. Лесковац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221000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150/ЈНМВ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EB704E" w:rsidRDefault="00B421AB" w:rsidP="00B24DD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14.11.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55</w:t>
            </w:r>
          </w:p>
        </w:tc>
      </w:tr>
      <w:tr w:rsidR="00B421AB" w:rsidRPr="00221000" w:rsidTr="00B24DD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8470F9" w:rsidRDefault="00B421AB" w:rsidP="00B24DD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Зока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Д.О.О. Вршац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221000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151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EB704E" w:rsidRDefault="00B421AB" w:rsidP="00B24DD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15.11.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12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35</w:t>
            </w:r>
          </w:p>
        </w:tc>
      </w:tr>
    </w:tbl>
    <w:p w:rsidR="00832A9E" w:rsidRPr="00E4105A" w:rsidRDefault="00832A9E" w:rsidP="00832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A9E" w:rsidRDefault="00832A9E" w:rsidP="00832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32A9E" w:rsidRDefault="00832A9E" w:rsidP="00832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832A9E" w:rsidRPr="00E4105A" w:rsidRDefault="00832A9E" w:rsidP="00832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832A9E" w:rsidRPr="00E4105A" w:rsidRDefault="00832A9E" w:rsidP="00832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32A9E" w:rsidRPr="00B421AB" w:rsidRDefault="00832A9E" w:rsidP="00B421AB">
      <w:pPr>
        <w:pStyle w:val="ListParagraph"/>
        <w:numPr>
          <w:ilvl w:val="0"/>
          <w:numId w:val="1"/>
        </w:numPr>
        <w:jc w:val="both"/>
        <w:rPr>
          <w:noProof/>
          <w:lang w:val="sr-Cyrl-CS"/>
        </w:rPr>
      </w:pPr>
      <w:r w:rsidRPr="00B421AB">
        <w:rPr>
          <w:noProof/>
          <w:lang w:val="sr-Cyrl-CS"/>
        </w:rPr>
        <w:t xml:space="preserve">Начин примене методологије доделе пондера </w:t>
      </w:r>
    </w:p>
    <w:p w:rsidR="00832A9E" w:rsidRPr="00E4105A" w:rsidRDefault="00832A9E" w:rsidP="00832A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832A9E" w:rsidRPr="00E4105A" w:rsidRDefault="00832A9E" w:rsidP="00832A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A9E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p w:rsidR="00B421AB" w:rsidRPr="008534F2" w:rsidRDefault="00B421AB" w:rsidP="00B421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1 –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од иверице по мери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B421AB" w:rsidRPr="008534F2" w:rsidTr="00B24DD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B421AB" w:rsidRPr="008534F2" w:rsidTr="00B24DD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B" w:rsidRPr="008534F2" w:rsidRDefault="00B421AB" w:rsidP="00B24DD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8534F2" w:rsidRDefault="00B421AB" w:rsidP="00B24DD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„Универзал“ Д.О.О. Лесковац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202.500,00 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динара</w:t>
            </w:r>
          </w:p>
        </w:tc>
      </w:tr>
    </w:tbl>
    <w:p w:rsidR="00B421AB" w:rsidRPr="008534F2" w:rsidRDefault="00B421AB" w:rsidP="00B421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21AB" w:rsidRPr="008534F2" w:rsidRDefault="00B421AB" w:rsidP="00B421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2 –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- комадни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B421AB" w:rsidRPr="008534F2" w:rsidTr="00B24DD7">
        <w:trPr>
          <w:trHeight w:val="35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B421AB" w:rsidRPr="008534F2" w:rsidTr="00B24DD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B" w:rsidRPr="008534F2" w:rsidRDefault="00B421AB" w:rsidP="00B24DD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8534F2" w:rsidRDefault="00B421AB" w:rsidP="00B24DD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Зока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Д.О.О. 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B" w:rsidRPr="008534F2" w:rsidRDefault="00B421AB" w:rsidP="00B24DD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805.360,00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832A9E" w:rsidRDefault="00832A9E" w:rsidP="00832A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A9E" w:rsidRPr="00B421AB" w:rsidRDefault="00832A9E" w:rsidP="00B421AB">
      <w:pPr>
        <w:numPr>
          <w:ilvl w:val="0"/>
          <w:numId w:val="1"/>
        </w:num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Комисија, после стручне оцене понуда, констатује да уговоре треба доделити: </w:t>
      </w:r>
    </w:p>
    <w:p w:rsidR="00B35CAC" w:rsidRDefault="00B35CAC" w:rsidP="00832A9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32A9E" w:rsidRPr="008534F2" w:rsidRDefault="00832A9E" w:rsidP="00832A9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од иверице по мери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„Универзал“ Д.О.О. Лесковац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832A9E" w:rsidRPr="008534F2" w:rsidRDefault="00832A9E" w:rsidP="00832A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202.500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832A9E" w:rsidRDefault="00832A9E" w:rsidP="00832A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243.000,00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832A9E" w:rsidRDefault="00832A9E" w:rsidP="00832A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32A9E" w:rsidRPr="0025601E" w:rsidRDefault="00832A9E" w:rsidP="00832A9E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43380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Намештај - комадни</w:t>
      </w:r>
      <w:r w:rsidRPr="004338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–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</w:rPr>
        <w:t>„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Зока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“ </w:t>
      </w:r>
      <w:r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Д.О.О. Вршац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832A9E" w:rsidRPr="008534F2" w:rsidRDefault="00832A9E" w:rsidP="00832A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805.360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832A9E" w:rsidRPr="008534F2" w:rsidRDefault="00832A9E" w:rsidP="00832A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966.432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832A9E" w:rsidRPr="00553BA9" w:rsidRDefault="00832A9E" w:rsidP="00832A9E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32A9E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832A9E" w:rsidRPr="00E4105A" w:rsidRDefault="00832A9E" w:rsidP="00832A9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бр.1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 w:rsid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7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B35C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B35C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и донео Одлуку о додели уговора као у изреци ове одлуке.</w:t>
      </w:r>
    </w:p>
    <w:p w:rsidR="00832A9E" w:rsidRPr="00E4105A" w:rsidRDefault="00832A9E" w:rsidP="00832A9E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832A9E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32A9E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832A9E" w:rsidRDefault="00832A9E" w:rsidP="00832A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 w:rsidR="00B35C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Дујић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B35CAC" w:rsidRDefault="00B35CAC" w:rsidP="00832A9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12DB7" w:rsidRDefault="00832A9E" w:rsidP="00480AB1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________________________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sectPr w:rsidR="00612DB7" w:rsidSect="00E4105A">
      <w:footerReference w:type="default" r:id="rId9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C7" w:rsidRDefault="001968C7" w:rsidP="00B35CAC">
      <w:pPr>
        <w:spacing w:after="0" w:line="240" w:lineRule="auto"/>
      </w:pPr>
      <w:r>
        <w:separator/>
      </w:r>
    </w:p>
  </w:endnote>
  <w:endnote w:type="continuationSeparator" w:id="0">
    <w:p w:rsidR="001968C7" w:rsidRDefault="001968C7" w:rsidP="00B3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DB" w:rsidRDefault="00551EC9" w:rsidP="003C7F21">
            <w:pPr>
              <w:pStyle w:val="Footer"/>
            </w:pPr>
            <w:r w:rsidRPr="003C7F21">
              <w:rPr>
                <w:i/>
                <w:lang w:val="sr-Cyrl-RS"/>
              </w:rPr>
              <w:t>Дом ученика средњих школа</w:t>
            </w:r>
            <w:r>
              <w:rPr>
                <w:i/>
                <w:lang w:val="sr-Cyrl-RS"/>
              </w:rPr>
              <w:t xml:space="preserve"> Вршац-</w:t>
            </w:r>
            <w:r w:rsidRPr="003C7F21">
              <w:rPr>
                <w:i/>
                <w:lang w:val="sr-Cyrl-RS"/>
              </w:rPr>
              <w:t xml:space="preserve"> Одлука </w:t>
            </w:r>
            <w:r>
              <w:rPr>
                <w:i/>
                <w:lang w:val="sr-Cyrl-RS"/>
              </w:rPr>
              <w:t>о додели</w:t>
            </w:r>
            <w:r w:rsidRPr="003C7F21">
              <w:rPr>
                <w:i/>
                <w:lang w:val="sr-Cyrl-RS"/>
              </w:rPr>
              <w:t xml:space="preserve"> угов</w:t>
            </w:r>
            <w:r>
              <w:rPr>
                <w:i/>
                <w:lang w:val="sr-Cyrl-RS"/>
              </w:rPr>
              <w:t>о</w:t>
            </w:r>
            <w:r w:rsidR="00B35CAC">
              <w:rPr>
                <w:i/>
                <w:lang w:val="sr-Cyrl-RS"/>
              </w:rPr>
              <w:t xml:space="preserve">ра-Намештај </w:t>
            </w:r>
            <w:r>
              <w:rPr>
                <w:i/>
                <w:lang w:val="sr-Cyrl-RS"/>
              </w:rPr>
              <w:t xml:space="preserve">ЈНМВ </w:t>
            </w:r>
            <w:r w:rsidR="00B35CAC">
              <w:rPr>
                <w:i/>
                <w:lang w:val="sr-Cyrl-RS"/>
              </w:rPr>
              <w:t>7</w:t>
            </w:r>
            <w:r>
              <w:rPr>
                <w:i/>
                <w:lang w:val="sr-Cyrl-RS"/>
              </w:rPr>
              <w:t>/2019</w:t>
            </w:r>
            <w:r w:rsidRPr="003C7F21">
              <w:rPr>
                <w:i/>
                <w:lang w:val="sr-Cyrl-RS"/>
              </w:rPr>
              <w:t xml:space="preserve">   </w:t>
            </w:r>
            <w:r w:rsidRPr="003C7F21">
              <w:rPr>
                <w:i/>
                <w:lang w:val="sr-Cyrl-CS"/>
              </w:rPr>
              <w:t>Страна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PAGE </w:instrText>
            </w:r>
            <w:r w:rsidRPr="003C7F21">
              <w:rPr>
                <w:b/>
                <w:i/>
              </w:rPr>
              <w:fldChar w:fldCharType="separate"/>
            </w:r>
            <w:r w:rsidR="003D3C48">
              <w:rPr>
                <w:b/>
                <w:i/>
                <w:noProof/>
              </w:rPr>
              <w:t>1</w:t>
            </w:r>
            <w:r w:rsidRPr="003C7F21">
              <w:rPr>
                <w:b/>
                <w:i/>
              </w:rPr>
              <w:fldChar w:fldCharType="end"/>
            </w:r>
            <w:r w:rsidRPr="003C7F21">
              <w:rPr>
                <w:i/>
              </w:rPr>
              <w:t xml:space="preserve"> </w:t>
            </w:r>
            <w:r w:rsidRPr="003C7F21">
              <w:rPr>
                <w:i/>
                <w:lang w:val="sr-Cyrl-CS"/>
              </w:rPr>
              <w:t>од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NUMPAGES  </w:instrText>
            </w:r>
            <w:r w:rsidRPr="003C7F21">
              <w:rPr>
                <w:b/>
                <w:i/>
              </w:rPr>
              <w:fldChar w:fldCharType="separate"/>
            </w:r>
            <w:r w:rsidR="003D3C48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</w:p>
        </w:sdtContent>
      </w:sdt>
    </w:sdtContent>
  </w:sdt>
  <w:p w:rsidR="00DD06DB" w:rsidRDefault="0019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C7" w:rsidRDefault="001968C7" w:rsidP="00B35CAC">
      <w:pPr>
        <w:spacing w:after="0" w:line="240" w:lineRule="auto"/>
      </w:pPr>
      <w:r>
        <w:separator/>
      </w:r>
    </w:p>
  </w:footnote>
  <w:footnote w:type="continuationSeparator" w:id="0">
    <w:p w:rsidR="001968C7" w:rsidRDefault="001968C7" w:rsidP="00B3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18C"/>
    <w:multiLevelType w:val="hybridMultilevel"/>
    <w:tmpl w:val="CB76EFA8"/>
    <w:lvl w:ilvl="0" w:tplc="FFF2A1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E46FA"/>
    <w:multiLevelType w:val="hybridMultilevel"/>
    <w:tmpl w:val="F4667C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37B"/>
    <w:multiLevelType w:val="hybridMultilevel"/>
    <w:tmpl w:val="40ECF864"/>
    <w:lvl w:ilvl="0" w:tplc="A9E675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E"/>
    <w:rsid w:val="001968C7"/>
    <w:rsid w:val="003D3C48"/>
    <w:rsid w:val="00480AB1"/>
    <w:rsid w:val="00551EC9"/>
    <w:rsid w:val="00612DB7"/>
    <w:rsid w:val="00832A9E"/>
    <w:rsid w:val="00B35CAC"/>
    <w:rsid w:val="00B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9E"/>
  </w:style>
  <w:style w:type="paragraph" w:styleId="ListParagraph">
    <w:name w:val="List Paragraph"/>
    <w:basedOn w:val="Normal"/>
    <w:uiPriority w:val="34"/>
    <w:qFormat/>
    <w:rsid w:val="00832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AC"/>
  </w:style>
  <w:style w:type="paragraph" w:styleId="BalloonText">
    <w:name w:val="Balloon Text"/>
    <w:basedOn w:val="Normal"/>
    <w:link w:val="BalloonTextChar"/>
    <w:uiPriority w:val="99"/>
    <w:semiHidden/>
    <w:unhideWhenUsed/>
    <w:rsid w:val="0048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9E"/>
  </w:style>
  <w:style w:type="paragraph" w:styleId="ListParagraph">
    <w:name w:val="List Paragraph"/>
    <w:basedOn w:val="Normal"/>
    <w:uiPriority w:val="34"/>
    <w:qFormat/>
    <w:rsid w:val="00832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AC"/>
  </w:style>
  <w:style w:type="paragraph" w:styleId="BalloonText">
    <w:name w:val="Balloon Text"/>
    <w:basedOn w:val="Normal"/>
    <w:link w:val="BalloonTextChar"/>
    <w:uiPriority w:val="99"/>
    <w:semiHidden/>
    <w:unhideWhenUsed/>
    <w:rsid w:val="0048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2019-11-19T09:31:00Z</cp:lastPrinted>
  <dcterms:created xsi:type="dcterms:W3CDTF">2019-11-19T07:10:00Z</dcterms:created>
  <dcterms:modified xsi:type="dcterms:W3CDTF">2019-11-19T09:33:00Z</dcterms:modified>
</cp:coreProperties>
</file>