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60" w:rsidRPr="00AA4D60" w:rsidRDefault="00AA4D60" w:rsidP="00AA4D60">
      <w:pPr>
        <w:spacing w:after="0" w:line="240" w:lineRule="auto"/>
        <w:rPr>
          <w:rFonts w:ascii="Times New Roman" w:eastAsia="Times New Roman" w:hAnsi="Times New Roman" w:cs="Times New Roman"/>
          <w:color w:val="339966"/>
          <w:sz w:val="24"/>
          <w:szCs w:val="24"/>
          <w:lang w:val="sr-Latn-CS"/>
        </w:rPr>
      </w:pPr>
    </w:p>
    <w:p w:rsidR="00AA4D60" w:rsidRPr="00AA4D60" w:rsidRDefault="00AA4D60" w:rsidP="00AA4D60">
      <w:pPr>
        <w:spacing w:after="0" w:line="240" w:lineRule="auto"/>
        <w:rPr>
          <w:rFonts w:ascii="Times New Roman" w:eastAsia="Times New Roman" w:hAnsi="Times New Roman" w:cs="Times New Roman"/>
          <w:color w:val="339966"/>
          <w:sz w:val="24"/>
          <w:szCs w:val="24"/>
          <w:lang w:val="sr-Latn-CS"/>
        </w:rPr>
      </w:pPr>
    </w:p>
    <w:p w:rsidR="00AA4D60" w:rsidRPr="00AA4D60" w:rsidRDefault="00AA4D60" w:rsidP="00AA4D60">
      <w:pPr>
        <w:spacing w:after="0" w:line="240" w:lineRule="auto"/>
        <w:rPr>
          <w:rFonts w:ascii="Times New Roman" w:eastAsia="Times New Roman" w:hAnsi="Times New Roman" w:cs="Times New Roman"/>
          <w:color w:val="339966"/>
          <w:sz w:val="24"/>
          <w:szCs w:val="24"/>
          <w:lang w:val="sr-Latn-CS"/>
        </w:rPr>
      </w:pPr>
    </w:p>
    <w:p w:rsidR="00AA4D60" w:rsidRPr="00AA4D60" w:rsidRDefault="00AA4D60" w:rsidP="00AA4D60">
      <w:pPr>
        <w:spacing w:after="0" w:line="240" w:lineRule="auto"/>
        <w:rPr>
          <w:rFonts w:ascii="Times New Roman" w:eastAsia="Times New Roman" w:hAnsi="Times New Roman" w:cs="Times New Roman"/>
          <w:color w:val="339966"/>
          <w:sz w:val="24"/>
          <w:szCs w:val="24"/>
          <w:lang w:val="sr-Latn-CS"/>
        </w:rPr>
      </w:pPr>
    </w:p>
    <w:p w:rsidR="00AA4D60" w:rsidRPr="00AA4D60" w:rsidRDefault="00AA4D60" w:rsidP="00AA4D60">
      <w:pPr>
        <w:spacing w:after="0" w:line="240" w:lineRule="auto"/>
        <w:rPr>
          <w:rFonts w:ascii="Times New Roman" w:eastAsia="Times New Roman" w:hAnsi="Times New Roman" w:cs="Times New Roman"/>
          <w:color w:val="339966"/>
          <w:sz w:val="24"/>
          <w:szCs w:val="24"/>
          <w:lang w:val="sr-Latn-CS"/>
        </w:rPr>
      </w:pPr>
    </w:p>
    <w:p w:rsidR="00AA4D60" w:rsidRPr="00AA4D60" w:rsidRDefault="00AA4D60" w:rsidP="00AA4D60">
      <w:pPr>
        <w:spacing w:after="0" w:line="240" w:lineRule="auto"/>
        <w:rPr>
          <w:rFonts w:ascii="Times New Roman" w:eastAsia="Times New Roman" w:hAnsi="Times New Roman" w:cs="Times New Roman"/>
          <w:color w:val="339966"/>
          <w:sz w:val="24"/>
          <w:szCs w:val="24"/>
          <w:lang w:val="sr-Latn-CS"/>
        </w:rPr>
      </w:pPr>
      <w:r w:rsidRPr="00AA4D60">
        <w:rPr>
          <w:rFonts w:ascii="Times New Roman" w:eastAsia="Times New Roman" w:hAnsi="Times New Roman" w:cs="Times New Roman"/>
          <w:noProof/>
          <w:sz w:val="24"/>
          <w:szCs w:val="24"/>
          <w:lang w:eastAsia="sr-Latn-RS"/>
        </w:rPr>
        <w:drawing>
          <wp:anchor distT="0" distB="0" distL="114300" distR="114300" simplePos="0" relativeHeight="251659264" behindDoc="1" locked="0" layoutInCell="1" allowOverlap="1" wp14:anchorId="4635CDDA" wp14:editId="1926FF50">
            <wp:simplePos x="0" y="0"/>
            <wp:positionH relativeFrom="column">
              <wp:posOffset>133350</wp:posOffset>
            </wp:positionH>
            <wp:positionV relativeFrom="paragraph">
              <wp:posOffset>0</wp:posOffset>
            </wp:positionV>
            <wp:extent cx="771525" cy="771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pic:spPr>
                </pic:pic>
              </a:graphicData>
            </a:graphic>
          </wp:anchor>
        </w:drawing>
      </w:r>
      <w:r w:rsidRPr="00AA4D60">
        <w:rPr>
          <w:rFonts w:ascii="Times New Roman" w:eastAsia="Times New Roman" w:hAnsi="Times New Roman" w:cs="Times New Roman"/>
          <w:color w:val="339966"/>
          <w:sz w:val="24"/>
          <w:szCs w:val="24"/>
          <w:lang w:val="sr-Latn-CS"/>
        </w:rPr>
        <w:t xml:space="preserve">                         </w:t>
      </w:r>
    </w:p>
    <w:p w:rsidR="00AA4D60" w:rsidRPr="00AA4D60" w:rsidRDefault="00AA4D60" w:rsidP="00AA4D60">
      <w:pPr>
        <w:spacing w:after="0" w:line="240" w:lineRule="auto"/>
        <w:rPr>
          <w:rFonts w:ascii="Times New Roman" w:eastAsia="Times New Roman" w:hAnsi="Times New Roman" w:cs="Times New Roman"/>
          <w:color w:val="339966"/>
          <w:sz w:val="24"/>
          <w:szCs w:val="24"/>
          <w:lang w:val="sr-Cyrl-CS"/>
        </w:rPr>
      </w:pPr>
      <w:r w:rsidRPr="00AA4D60">
        <w:rPr>
          <w:rFonts w:ascii="Times New Roman" w:eastAsia="Times New Roman" w:hAnsi="Times New Roman" w:cs="Times New Roman"/>
          <w:color w:val="339966"/>
          <w:sz w:val="24"/>
          <w:szCs w:val="24"/>
          <w:lang w:val="sr-Cyrl-CS"/>
        </w:rPr>
        <w:t xml:space="preserve">                        </w:t>
      </w:r>
      <w:r w:rsidRPr="00AA4D60">
        <w:rPr>
          <w:rFonts w:ascii="Times New Roman" w:eastAsia="Times New Roman" w:hAnsi="Times New Roman" w:cs="Times New Roman"/>
          <w:color w:val="339966"/>
          <w:sz w:val="24"/>
          <w:szCs w:val="24"/>
          <w:lang w:val="sr-Latn-CS"/>
        </w:rPr>
        <w:t xml:space="preserve">                 </w:t>
      </w:r>
    </w:p>
    <w:p w:rsidR="00AA4D60" w:rsidRPr="00AA4D60" w:rsidRDefault="00AA4D60" w:rsidP="00AA4D60">
      <w:pPr>
        <w:spacing w:after="0" w:line="240" w:lineRule="auto"/>
        <w:rPr>
          <w:rFonts w:ascii="Times New Roman" w:eastAsia="Times New Roman" w:hAnsi="Times New Roman" w:cs="Times New Roman"/>
          <w:color w:val="000000"/>
          <w:sz w:val="18"/>
          <w:szCs w:val="18"/>
          <w:lang w:val="sr-Cyrl-CS"/>
        </w:rPr>
      </w:pPr>
      <w:r w:rsidRPr="00AA4D60">
        <w:rPr>
          <w:rFonts w:ascii="Times New Roman" w:eastAsia="Times New Roman" w:hAnsi="Times New Roman" w:cs="Times New Roman"/>
          <w:color w:val="339966"/>
          <w:sz w:val="24"/>
          <w:szCs w:val="24"/>
          <w:lang w:val="sr-Cyrl-CS"/>
        </w:rPr>
        <w:t xml:space="preserve">                         </w:t>
      </w:r>
      <w:r w:rsidRPr="00AA4D60">
        <w:rPr>
          <w:rFonts w:ascii="Times New Roman" w:eastAsia="Times New Roman" w:hAnsi="Times New Roman" w:cs="Times New Roman"/>
          <w:color w:val="000000"/>
          <w:sz w:val="18"/>
          <w:szCs w:val="18"/>
          <w:lang w:val="sr-Cyrl-CS"/>
        </w:rPr>
        <w:t xml:space="preserve">ДОМ УЧЕНИКА  СРЕДЊИХ ШКОЛА </w:t>
      </w:r>
      <w:r w:rsidRPr="00AA4D60">
        <w:rPr>
          <w:rFonts w:ascii="Times New Roman" w:eastAsia="Times New Roman" w:hAnsi="Times New Roman" w:cs="Times New Roman"/>
          <w:color w:val="000000"/>
          <w:sz w:val="18"/>
          <w:szCs w:val="18"/>
          <w:lang w:val="sr-Latn-CS"/>
        </w:rPr>
        <w:t xml:space="preserve"> </w:t>
      </w:r>
    </w:p>
    <w:p w:rsidR="00AA4D60" w:rsidRPr="00AA4D60" w:rsidRDefault="00AA4D60" w:rsidP="00AA4D60">
      <w:pPr>
        <w:spacing w:after="0" w:line="240" w:lineRule="auto"/>
        <w:rPr>
          <w:rFonts w:ascii="Times New Roman" w:eastAsia="Times New Roman" w:hAnsi="Times New Roman" w:cs="Times New Roman"/>
          <w:color w:val="339966"/>
          <w:sz w:val="18"/>
          <w:szCs w:val="18"/>
          <w:lang w:val="sr-Cyrl-CS"/>
        </w:rPr>
      </w:pPr>
      <w:r w:rsidRPr="00AA4D60">
        <w:rPr>
          <w:rFonts w:ascii="Times New Roman" w:eastAsia="Times New Roman" w:hAnsi="Times New Roman" w:cs="Times New Roman"/>
          <w:color w:val="000000"/>
          <w:sz w:val="18"/>
          <w:szCs w:val="18"/>
          <w:lang w:val="sr-Cyrl-CS"/>
        </w:rPr>
        <w:t xml:space="preserve">                                  ВРШАЦ</w:t>
      </w:r>
      <w:r w:rsidRPr="00AA4D60">
        <w:rPr>
          <w:rFonts w:ascii="Times New Roman" w:eastAsia="Times New Roman" w:hAnsi="Times New Roman" w:cs="Times New Roman"/>
          <w:color w:val="000000"/>
          <w:sz w:val="18"/>
          <w:szCs w:val="18"/>
          <w:lang w:val="en-US"/>
        </w:rPr>
        <w:t xml:space="preserve">, </w:t>
      </w:r>
      <w:r w:rsidRPr="00AA4D60">
        <w:rPr>
          <w:rFonts w:ascii="Times New Roman" w:eastAsia="Times New Roman" w:hAnsi="Times New Roman" w:cs="Times New Roman"/>
          <w:color w:val="000000"/>
          <w:sz w:val="18"/>
          <w:szCs w:val="18"/>
          <w:lang w:val="sr-Cyrl-CS"/>
        </w:rPr>
        <w:t>Стевана Немање бр.9</w:t>
      </w:r>
    </w:p>
    <w:p w:rsidR="00AA4D60" w:rsidRPr="00AA4D60" w:rsidRDefault="00AA4D60" w:rsidP="00AA4D60">
      <w:pPr>
        <w:spacing w:after="0" w:line="240" w:lineRule="auto"/>
        <w:rPr>
          <w:rFonts w:ascii="Times New Roman" w:eastAsia="Times New Roman" w:hAnsi="Times New Roman" w:cs="Times New Roman"/>
          <w:color w:val="000000"/>
          <w:sz w:val="18"/>
          <w:szCs w:val="18"/>
          <w:lang w:val="en-US"/>
        </w:rPr>
      </w:pPr>
      <w:r w:rsidRPr="00AA4D60">
        <w:rPr>
          <w:rFonts w:ascii="Times New Roman" w:eastAsia="Times New Roman" w:hAnsi="Times New Roman" w:cs="Times New Roman"/>
          <w:color w:val="000000"/>
          <w:sz w:val="18"/>
          <w:szCs w:val="18"/>
          <w:lang w:val="sr-Latn-CS"/>
        </w:rPr>
        <w:t xml:space="preserve">                        </w:t>
      </w:r>
      <w:r w:rsidRPr="00AA4D60">
        <w:rPr>
          <w:rFonts w:ascii="Times New Roman" w:eastAsia="Times New Roman" w:hAnsi="Times New Roman" w:cs="Times New Roman"/>
          <w:color w:val="000000"/>
          <w:sz w:val="18"/>
          <w:szCs w:val="18"/>
          <w:lang w:val="sr-Cyrl-CS"/>
        </w:rPr>
        <w:t xml:space="preserve">  </w:t>
      </w:r>
      <w:r w:rsidRPr="00AA4D60">
        <w:rPr>
          <w:rFonts w:ascii="Times New Roman" w:eastAsia="Times New Roman" w:hAnsi="Times New Roman" w:cs="Times New Roman"/>
          <w:color w:val="000000"/>
          <w:sz w:val="18"/>
          <w:szCs w:val="18"/>
          <w:lang w:val="sr-Latn-CS"/>
        </w:rPr>
        <w:t xml:space="preserve"> </w:t>
      </w:r>
      <w:r w:rsidRPr="00AA4D60">
        <w:rPr>
          <w:rFonts w:ascii="Times New Roman" w:eastAsia="Times New Roman" w:hAnsi="Times New Roman" w:cs="Times New Roman"/>
          <w:color w:val="000000"/>
          <w:sz w:val="18"/>
          <w:szCs w:val="18"/>
          <w:lang w:val="sr-Cyrl-CS"/>
        </w:rPr>
        <w:t xml:space="preserve">      Тел./факс: 013/830-466</w:t>
      </w:r>
    </w:p>
    <w:p w:rsidR="00AA4D60" w:rsidRPr="00AA4D60" w:rsidRDefault="00AA4D60" w:rsidP="00AA4D60">
      <w:pPr>
        <w:spacing w:after="0" w:line="240" w:lineRule="auto"/>
        <w:rPr>
          <w:rFonts w:ascii="Times New Roman" w:eastAsia="Times New Roman" w:hAnsi="Times New Roman" w:cs="Times New Roman"/>
          <w:color w:val="000000"/>
          <w:sz w:val="24"/>
          <w:szCs w:val="24"/>
          <w:lang w:val="en-US"/>
        </w:rPr>
      </w:pPr>
      <w:r w:rsidRPr="00AA4D60">
        <w:rPr>
          <w:rFonts w:ascii="Times New Roman" w:eastAsia="Times New Roman" w:hAnsi="Times New Roman" w:cs="Times New Roman"/>
          <w:color w:val="000000"/>
          <w:sz w:val="24"/>
          <w:szCs w:val="24"/>
          <w:lang w:val="en-US"/>
        </w:rPr>
        <w:t xml:space="preserve">                         </w:t>
      </w:r>
      <w:proofErr w:type="gramStart"/>
      <w:r w:rsidRPr="00AA4D60">
        <w:rPr>
          <w:rFonts w:ascii="Times New Roman" w:eastAsia="Times New Roman" w:hAnsi="Times New Roman" w:cs="Times New Roman"/>
          <w:color w:val="000000"/>
          <w:sz w:val="24"/>
          <w:szCs w:val="24"/>
          <w:lang w:val="en-US"/>
        </w:rPr>
        <w:t>e-mail</w:t>
      </w:r>
      <w:proofErr w:type="gramEnd"/>
      <w:r w:rsidRPr="00AA4D60">
        <w:rPr>
          <w:rFonts w:ascii="Times New Roman" w:eastAsia="Times New Roman" w:hAnsi="Times New Roman" w:cs="Times New Roman"/>
          <w:color w:val="000000"/>
          <w:sz w:val="24"/>
          <w:szCs w:val="24"/>
          <w:lang w:val="sr-Cyrl-CS"/>
        </w:rPr>
        <w:t>:</w:t>
      </w:r>
      <w:r w:rsidRPr="00AA4D60">
        <w:rPr>
          <w:rFonts w:ascii="Times New Roman" w:eastAsia="Times New Roman" w:hAnsi="Times New Roman" w:cs="Times New Roman"/>
          <w:color w:val="000000"/>
          <w:sz w:val="24"/>
          <w:szCs w:val="24"/>
          <w:lang w:val="en-US"/>
        </w:rPr>
        <w:t xml:space="preserve"> racunovodstvo@internat-vrsac.edu.rs      </w:t>
      </w:r>
    </w:p>
    <w:p w:rsidR="00AA4D60" w:rsidRPr="00AA4D60" w:rsidRDefault="00AA4D60" w:rsidP="00AA4D60">
      <w:pPr>
        <w:tabs>
          <w:tab w:val="left" w:pos="709"/>
        </w:tabs>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8"/>
          <w:szCs w:val="28"/>
          <w:lang w:val="sr-Cyrl-CS"/>
        </w:rPr>
      </w:pPr>
      <w:r w:rsidRPr="00AA4D60">
        <w:rPr>
          <w:rFonts w:ascii="Times New Roman" w:eastAsia="Times New Roman" w:hAnsi="Times New Roman" w:cs="Times New Roman"/>
          <w:b/>
          <w:sz w:val="28"/>
          <w:szCs w:val="28"/>
          <w:lang w:val="sr-Cyrl-CS"/>
        </w:rPr>
        <w:t>КОНКУРСНА ДОКУМЕНТАЦИЈА</w:t>
      </w: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8"/>
          <w:szCs w:val="28"/>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8"/>
          <w:szCs w:val="28"/>
          <w:lang w:val="sr-Cyrl-CS"/>
        </w:rPr>
      </w:pPr>
    </w:p>
    <w:p w:rsidR="00AA4D60" w:rsidRPr="00AA4D60" w:rsidRDefault="00AA4D60" w:rsidP="00AA4D60">
      <w:pPr>
        <w:spacing w:after="0" w:line="240" w:lineRule="auto"/>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ПРЕДМЕТ: РАДОВИ –</w:t>
      </w:r>
      <w:r w:rsidR="00BE4C1A">
        <w:rPr>
          <w:rFonts w:ascii="Times New Roman" w:eastAsia="Times New Roman" w:hAnsi="Times New Roman" w:cs="Times New Roman"/>
          <w:b/>
          <w:sz w:val="24"/>
          <w:szCs w:val="24"/>
        </w:rPr>
        <w:t xml:space="preserve"> </w:t>
      </w:r>
      <w:r w:rsidR="00BE4C1A">
        <w:rPr>
          <w:rFonts w:ascii="Times New Roman" w:eastAsia="Times New Roman" w:hAnsi="Times New Roman" w:cs="Times New Roman"/>
          <w:b/>
          <w:sz w:val="24"/>
          <w:szCs w:val="24"/>
          <w:lang w:val="sr-Cyrl-CS"/>
        </w:rPr>
        <w:t>ФАРБАРСКО</w:t>
      </w:r>
      <w:r w:rsidR="00BE4C1A">
        <w:rPr>
          <w:rFonts w:ascii="Times New Roman" w:eastAsia="Times New Roman" w:hAnsi="Times New Roman" w:cs="Times New Roman"/>
          <w:b/>
          <w:sz w:val="24"/>
          <w:szCs w:val="24"/>
        </w:rPr>
        <w:t xml:space="preserve"> </w:t>
      </w:r>
      <w:r w:rsidR="00BE4C1A" w:rsidRPr="00AA4D60">
        <w:rPr>
          <w:rFonts w:ascii="Times New Roman" w:eastAsia="Times New Roman" w:hAnsi="Times New Roman" w:cs="Times New Roman"/>
          <w:b/>
          <w:sz w:val="24"/>
          <w:szCs w:val="24"/>
          <w:lang w:val="sr-Cyrl-CS"/>
        </w:rPr>
        <w:t>-</w:t>
      </w:r>
      <w:r w:rsidRPr="00AA4D60">
        <w:rPr>
          <w:rFonts w:ascii="Times New Roman" w:eastAsia="Times New Roman" w:hAnsi="Times New Roman" w:cs="Times New Roman"/>
          <w:b/>
          <w:sz w:val="24"/>
          <w:szCs w:val="24"/>
          <w:lang w:val="sr-Cyrl-CS"/>
        </w:rPr>
        <w:t xml:space="preserve"> </w:t>
      </w:r>
      <w:r w:rsidR="00BE4C1A" w:rsidRPr="00AA4D60">
        <w:rPr>
          <w:rFonts w:ascii="Times New Roman" w:eastAsia="Times New Roman" w:hAnsi="Times New Roman" w:cs="Times New Roman"/>
          <w:b/>
          <w:sz w:val="24"/>
          <w:szCs w:val="24"/>
          <w:lang w:val="sr-Cyrl-CS"/>
        </w:rPr>
        <w:t>МОЛЕРСК</w:t>
      </w:r>
      <w:r w:rsidR="00BE4C1A">
        <w:rPr>
          <w:rFonts w:ascii="Times New Roman" w:eastAsia="Times New Roman" w:hAnsi="Times New Roman" w:cs="Times New Roman"/>
          <w:b/>
          <w:sz w:val="24"/>
          <w:szCs w:val="24"/>
          <w:lang w:val="sr-Cyrl-CS"/>
        </w:rPr>
        <w:t>И</w:t>
      </w:r>
      <w:r w:rsidRPr="00AA4D60">
        <w:rPr>
          <w:rFonts w:ascii="Times New Roman" w:eastAsia="Times New Roman" w:hAnsi="Times New Roman" w:cs="Times New Roman"/>
          <w:b/>
          <w:sz w:val="24"/>
          <w:szCs w:val="24"/>
          <w:lang w:val="sr-Cyrl-CS"/>
        </w:rPr>
        <w:t xml:space="preserve"> </w:t>
      </w:r>
      <w:r w:rsidR="00BE4C1A">
        <w:rPr>
          <w:rFonts w:ascii="Times New Roman" w:eastAsia="Times New Roman" w:hAnsi="Times New Roman" w:cs="Times New Roman"/>
          <w:b/>
          <w:sz w:val="24"/>
          <w:szCs w:val="24"/>
          <w:lang w:val="sr-Cyrl-RS"/>
        </w:rPr>
        <w:t xml:space="preserve">И СТОЛАРСКИ </w:t>
      </w:r>
      <w:r w:rsidRPr="00AA4D60">
        <w:rPr>
          <w:rFonts w:ascii="Times New Roman" w:eastAsia="Times New Roman" w:hAnsi="Times New Roman" w:cs="Times New Roman"/>
          <w:b/>
          <w:sz w:val="24"/>
          <w:szCs w:val="24"/>
          <w:lang w:val="sr-Cyrl-CS"/>
        </w:rPr>
        <w:t xml:space="preserve">РАДОВИ  </w:t>
      </w:r>
    </w:p>
    <w:p w:rsidR="00AA4D60" w:rsidRPr="00AA4D60" w:rsidRDefault="00AA4D60" w:rsidP="00AA4D60">
      <w:pPr>
        <w:spacing w:after="0" w:line="240" w:lineRule="auto"/>
        <w:rPr>
          <w:rFonts w:ascii="Times New Roman" w:eastAsia="Times New Roman" w:hAnsi="Times New Roman" w:cs="Times New Roman"/>
          <w:b/>
          <w:sz w:val="28"/>
          <w:szCs w:val="24"/>
          <w:lang w:val="sr-Cyrl-CS"/>
        </w:rPr>
      </w:pPr>
      <w:r w:rsidRPr="00AA4D60">
        <w:rPr>
          <w:rFonts w:ascii="Times New Roman" w:eastAsia="Times New Roman" w:hAnsi="Times New Roman" w:cs="Times New Roman"/>
          <w:b/>
          <w:sz w:val="24"/>
          <w:szCs w:val="24"/>
          <w:lang w:val="sr-Cyrl-CS"/>
        </w:rPr>
        <w:t xml:space="preserve">      </w:t>
      </w:r>
      <w:r w:rsidR="00BE4C1A">
        <w:rPr>
          <w:rFonts w:ascii="Times New Roman" w:eastAsia="Times New Roman" w:hAnsi="Times New Roman" w:cs="Times New Roman"/>
          <w:b/>
          <w:sz w:val="24"/>
          <w:szCs w:val="24"/>
          <w:lang w:val="sr-Cyrl-CS"/>
        </w:rPr>
        <w:t xml:space="preserve">                         </w:t>
      </w:r>
      <w:r w:rsidRPr="00AA4D60">
        <w:rPr>
          <w:rFonts w:ascii="Times New Roman" w:eastAsia="Times New Roman" w:hAnsi="Times New Roman" w:cs="Times New Roman"/>
          <w:b/>
          <w:sz w:val="24"/>
          <w:szCs w:val="24"/>
          <w:lang w:val="sr-Cyrl-CS"/>
        </w:rPr>
        <w:t xml:space="preserve">   </w:t>
      </w:r>
      <w:r w:rsidRPr="00AA4D60">
        <w:rPr>
          <w:rFonts w:ascii="Times New Roman" w:eastAsia="Times New Roman" w:hAnsi="Times New Roman" w:cs="Times New Roman"/>
          <w:b/>
          <w:sz w:val="28"/>
          <w:szCs w:val="28"/>
          <w:lang w:val="sr-Cyrl-CS"/>
        </w:rPr>
        <w:t>у о</w:t>
      </w:r>
      <w:r w:rsidRPr="00AA4D60">
        <w:rPr>
          <w:rFonts w:ascii="Times New Roman" w:eastAsia="Times New Roman" w:hAnsi="Times New Roman" w:cs="Times New Roman"/>
          <w:b/>
          <w:sz w:val="28"/>
          <w:szCs w:val="24"/>
          <w:lang w:val="ru-RU"/>
        </w:rPr>
        <w:t>бјекту</w:t>
      </w:r>
      <w:r w:rsidRPr="00AA4D60">
        <w:rPr>
          <w:rFonts w:ascii="Times New Roman" w:eastAsia="Times New Roman" w:hAnsi="Times New Roman" w:cs="Times New Roman"/>
          <w:b/>
          <w:sz w:val="28"/>
          <w:szCs w:val="24"/>
          <w:lang w:val="sr-Latn-CS"/>
        </w:rPr>
        <w:t xml:space="preserve"> </w:t>
      </w:r>
      <w:r w:rsidRPr="00AA4D60">
        <w:rPr>
          <w:rFonts w:ascii="Times New Roman" w:eastAsia="Times New Roman" w:hAnsi="Times New Roman" w:cs="Times New Roman"/>
          <w:b/>
          <w:sz w:val="28"/>
          <w:szCs w:val="24"/>
          <w:lang w:val="sr-Cyrl-CS"/>
        </w:rPr>
        <w:t xml:space="preserve">Дома ученика средњих школа у Вршцу. </w:t>
      </w:r>
    </w:p>
    <w:p w:rsidR="00AA4D60" w:rsidRPr="00AA4D60" w:rsidRDefault="00AA4D60" w:rsidP="00AA4D60">
      <w:pPr>
        <w:tabs>
          <w:tab w:val="left" w:pos="709"/>
        </w:tabs>
        <w:spacing w:after="0" w:line="240" w:lineRule="auto"/>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rPr>
          <w:rFonts w:ascii="Times New Roman" w:eastAsia="Times New Roman" w:hAnsi="Times New Roman" w:cs="Times New Roman"/>
          <w:b/>
          <w:sz w:val="24"/>
          <w:szCs w:val="24"/>
          <w:lang w:val="sr-Cyrl-CS"/>
        </w:rPr>
      </w:pPr>
    </w:p>
    <w:p w:rsidR="00AA4D60" w:rsidRPr="00A3287D" w:rsidRDefault="00AA4D60" w:rsidP="00AA4D60">
      <w:pPr>
        <w:tabs>
          <w:tab w:val="left" w:pos="709"/>
        </w:tabs>
        <w:spacing w:after="0" w:line="240" w:lineRule="auto"/>
        <w:jc w:val="center"/>
        <w:rPr>
          <w:rFonts w:ascii="Times New Roman" w:eastAsia="Times New Roman" w:hAnsi="Times New Roman" w:cs="Times New Roman"/>
          <w:b/>
          <w:sz w:val="24"/>
          <w:szCs w:val="24"/>
          <w:lang w:val="sr-Cyrl-RS"/>
        </w:rPr>
      </w:pPr>
      <w:r w:rsidRPr="00AA4D60">
        <w:rPr>
          <w:rFonts w:ascii="Times New Roman" w:eastAsia="Times New Roman" w:hAnsi="Times New Roman" w:cs="Times New Roman"/>
          <w:b/>
          <w:sz w:val="24"/>
          <w:szCs w:val="24"/>
          <w:lang w:val="sr-Cyrl-CS"/>
        </w:rPr>
        <w:t>ЈАВНА НАБАВКА МАЛЕ ВРЕДНОСТИ</w:t>
      </w:r>
      <w:r w:rsidRPr="00AA4D60">
        <w:rPr>
          <w:rFonts w:ascii="Times New Roman" w:eastAsia="Times New Roman" w:hAnsi="Times New Roman" w:cs="Times New Roman"/>
          <w:b/>
          <w:sz w:val="24"/>
          <w:szCs w:val="24"/>
          <w:lang w:val="en-US"/>
        </w:rPr>
        <w:t xml:space="preserve"> </w:t>
      </w:r>
      <w:r w:rsidRPr="00AA4D60">
        <w:rPr>
          <w:rFonts w:ascii="Times New Roman" w:eastAsia="Times New Roman" w:hAnsi="Times New Roman" w:cs="Times New Roman"/>
          <w:b/>
          <w:sz w:val="24"/>
          <w:szCs w:val="24"/>
          <w:lang w:val="sr-Cyrl-CS"/>
        </w:rPr>
        <w:t xml:space="preserve"> број</w:t>
      </w:r>
      <w:r w:rsidRPr="00AA4D60">
        <w:rPr>
          <w:rFonts w:ascii="Times New Roman" w:eastAsia="Times New Roman" w:hAnsi="Times New Roman" w:cs="Times New Roman"/>
          <w:b/>
          <w:sz w:val="24"/>
          <w:szCs w:val="24"/>
          <w:lang w:val="en-US"/>
        </w:rPr>
        <w:t xml:space="preserve"> </w:t>
      </w:r>
      <w:r w:rsidR="00AC1C4B">
        <w:rPr>
          <w:rFonts w:ascii="Times New Roman" w:eastAsia="Times New Roman" w:hAnsi="Times New Roman" w:cs="Times New Roman"/>
          <w:b/>
          <w:sz w:val="24"/>
          <w:szCs w:val="24"/>
          <w:lang w:val="sr-Cyrl-RS"/>
        </w:rPr>
        <w:t>91</w:t>
      </w:r>
      <w:r w:rsidRPr="00AA4D60">
        <w:rPr>
          <w:rFonts w:ascii="Times New Roman" w:eastAsia="Times New Roman" w:hAnsi="Times New Roman" w:cs="Times New Roman"/>
          <w:sz w:val="24"/>
          <w:szCs w:val="24"/>
          <w:lang w:val="sr-Cyrl-RS"/>
        </w:rPr>
        <w:t xml:space="preserve"> </w:t>
      </w:r>
      <w:r w:rsidRPr="00AA4D60">
        <w:rPr>
          <w:rFonts w:ascii="Times New Roman" w:eastAsia="Times New Roman" w:hAnsi="Times New Roman" w:cs="Times New Roman"/>
          <w:b/>
          <w:sz w:val="24"/>
          <w:szCs w:val="24"/>
          <w:lang w:val="sr-Cyrl-CS"/>
        </w:rPr>
        <w:t xml:space="preserve">ЈНМВ </w:t>
      </w:r>
      <w:r w:rsidR="00BE4C1A">
        <w:rPr>
          <w:rFonts w:ascii="Times New Roman" w:eastAsia="Times New Roman" w:hAnsi="Times New Roman" w:cs="Times New Roman"/>
          <w:b/>
          <w:sz w:val="24"/>
          <w:szCs w:val="24"/>
          <w:lang w:val="sr-Cyrl-CS"/>
        </w:rPr>
        <w:t>4</w:t>
      </w:r>
      <w:r w:rsidRPr="00AA4D60">
        <w:rPr>
          <w:rFonts w:ascii="Times New Roman" w:eastAsia="Times New Roman" w:hAnsi="Times New Roman" w:cs="Times New Roman"/>
          <w:b/>
          <w:sz w:val="24"/>
          <w:szCs w:val="24"/>
          <w:lang w:val="sr-Cyrl-CS"/>
        </w:rPr>
        <w:t>/201</w:t>
      </w:r>
      <w:r w:rsidR="00A3287D">
        <w:rPr>
          <w:rFonts w:ascii="Times New Roman" w:eastAsia="Times New Roman" w:hAnsi="Times New Roman" w:cs="Times New Roman"/>
          <w:b/>
          <w:sz w:val="24"/>
          <w:szCs w:val="24"/>
          <w:lang w:val="sr-Cyrl-RS"/>
        </w:rPr>
        <w:t>9</w:t>
      </w: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tbl>
      <w:tblPr>
        <w:tblW w:w="0" w:type="auto"/>
        <w:tblLook w:val="04A0" w:firstRow="1" w:lastRow="0" w:firstColumn="1" w:lastColumn="0" w:noHBand="0" w:noVBand="1"/>
      </w:tblPr>
      <w:tblGrid>
        <w:gridCol w:w="4810"/>
        <w:gridCol w:w="4811"/>
      </w:tblGrid>
      <w:tr w:rsidR="00AA4D60" w:rsidRPr="00AA4D60" w:rsidTr="00BE4C1A">
        <w:tc>
          <w:tcPr>
            <w:tcW w:w="4810"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Датум и време</w:t>
            </w:r>
          </w:p>
        </w:tc>
      </w:tr>
      <w:tr w:rsidR="00AA4D60" w:rsidRPr="00AA4D60" w:rsidTr="00BE4C1A">
        <w:tc>
          <w:tcPr>
            <w:tcW w:w="481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tabs>
                <w:tab w:val="left" w:pos="709"/>
              </w:tabs>
              <w:spacing w:after="0" w:line="240" w:lineRule="auto"/>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AA4D60" w:rsidRPr="00A3287D" w:rsidRDefault="00AA4D60" w:rsidP="00BE4C1A">
            <w:pPr>
              <w:tabs>
                <w:tab w:val="left" w:pos="709"/>
              </w:tabs>
              <w:spacing w:after="0" w:line="240" w:lineRule="auto"/>
              <w:rPr>
                <w:rFonts w:ascii="Times New Roman" w:eastAsia="Times New Roman" w:hAnsi="Times New Roman" w:cs="Times New Roman"/>
                <w:b/>
                <w:sz w:val="24"/>
                <w:szCs w:val="24"/>
                <w:lang w:val="sr-Cyrl-CS"/>
              </w:rPr>
            </w:pPr>
            <w:r w:rsidRPr="00A3287D">
              <w:rPr>
                <w:rFonts w:ascii="Times New Roman" w:eastAsia="Times New Roman" w:hAnsi="Times New Roman" w:cs="Times New Roman"/>
                <w:b/>
                <w:sz w:val="24"/>
                <w:szCs w:val="24"/>
              </w:rPr>
              <w:t>0</w:t>
            </w:r>
            <w:r w:rsidRPr="00A3287D">
              <w:rPr>
                <w:rFonts w:ascii="Times New Roman" w:eastAsia="Times New Roman" w:hAnsi="Times New Roman" w:cs="Times New Roman"/>
                <w:b/>
                <w:sz w:val="24"/>
                <w:szCs w:val="24"/>
                <w:lang w:val="sr-Cyrl-RS"/>
              </w:rPr>
              <w:t>3</w:t>
            </w:r>
            <w:r w:rsidRPr="00A3287D">
              <w:rPr>
                <w:rFonts w:ascii="Times New Roman" w:eastAsia="Times New Roman" w:hAnsi="Times New Roman" w:cs="Times New Roman"/>
                <w:b/>
                <w:sz w:val="24"/>
                <w:szCs w:val="24"/>
              </w:rPr>
              <w:t>.07.</w:t>
            </w:r>
            <w:r w:rsidRPr="00A3287D">
              <w:rPr>
                <w:rFonts w:ascii="Times New Roman" w:eastAsia="Times New Roman" w:hAnsi="Times New Roman" w:cs="Times New Roman"/>
                <w:b/>
                <w:sz w:val="24"/>
                <w:szCs w:val="24"/>
                <w:lang w:val="sr-Cyrl-CS"/>
              </w:rPr>
              <w:t>201</w:t>
            </w:r>
            <w:r w:rsidR="00BE4C1A" w:rsidRPr="00A3287D">
              <w:rPr>
                <w:rFonts w:ascii="Times New Roman" w:eastAsia="Times New Roman" w:hAnsi="Times New Roman" w:cs="Times New Roman"/>
                <w:b/>
                <w:sz w:val="24"/>
                <w:szCs w:val="24"/>
                <w:lang w:val="sr-Cyrl-CS"/>
              </w:rPr>
              <w:t>9</w:t>
            </w:r>
            <w:r w:rsidRPr="00A3287D">
              <w:rPr>
                <w:rFonts w:ascii="Times New Roman" w:eastAsia="Times New Roman" w:hAnsi="Times New Roman" w:cs="Times New Roman"/>
                <w:b/>
                <w:sz w:val="24"/>
                <w:szCs w:val="24"/>
                <w:lang w:val="sr-Cyrl-CS"/>
              </w:rPr>
              <w:t>.године  до 12:00 часова</w:t>
            </w:r>
          </w:p>
        </w:tc>
      </w:tr>
      <w:tr w:rsidR="00AA4D60" w:rsidRPr="00AA4D60" w:rsidTr="00A3287D">
        <w:trPr>
          <w:trHeight w:val="271"/>
        </w:trPr>
        <w:tc>
          <w:tcPr>
            <w:tcW w:w="481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tabs>
                <w:tab w:val="left" w:pos="709"/>
              </w:tabs>
              <w:spacing w:after="0" w:line="240" w:lineRule="auto"/>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AA4D60" w:rsidRPr="00A3287D" w:rsidRDefault="00AA4D60" w:rsidP="00BE4C1A">
            <w:pPr>
              <w:tabs>
                <w:tab w:val="left" w:pos="709"/>
              </w:tabs>
              <w:spacing w:after="0" w:line="240" w:lineRule="auto"/>
              <w:rPr>
                <w:rFonts w:ascii="Times New Roman" w:eastAsia="Times New Roman" w:hAnsi="Times New Roman" w:cs="Times New Roman"/>
                <w:b/>
                <w:sz w:val="24"/>
                <w:szCs w:val="24"/>
                <w:lang w:val="sr-Cyrl-CS"/>
              </w:rPr>
            </w:pPr>
            <w:r w:rsidRPr="00A3287D">
              <w:rPr>
                <w:rFonts w:ascii="Times New Roman" w:eastAsia="Times New Roman" w:hAnsi="Times New Roman" w:cs="Times New Roman"/>
                <w:b/>
                <w:sz w:val="24"/>
                <w:szCs w:val="24"/>
              </w:rPr>
              <w:t>0</w:t>
            </w:r>
            <w:r w:rsidRPr="00A3287D">
              <w:rPr>
                <w:rFonts w:ascii="Times New Roman" w:eastAsia="Times New Roman" w:hAnsi="Times New Roman" w:cs="Times New Roman"/>
                <w:b/>
                <w:sz w:val="24"/>
                <w:szCs w:val="24"/>
                <w:lang w:val="sr-Cyrl-RS"/>
              </w:rPr>
              <w:t>3</w:t>
            </w:r>
            <w:r w:rsidRPr="00A3287D">
              <w:rPr>
                <w:rFonts w:ascii="Times New Roman" w:eastAsia="Times New Roman" w:hAnsi="Times New Roman" w:cs="Times New Roman"/>
                <w:b/>
                <w:sz w:val="24"/>
                <w:szCs w:val="24"/>
              </w:rPr>
              <w:t>.07</w:t>
            </w:r>
            <w:r w:rsidRPr="00A3287D">
              <w:rPr>
                <w:rFonts w:ascii="Times New Roman" w:eastAsia="Times New Roman" w:hAnsi="Times New Roman" w:cs="Times New Roman"/>
                <w:b/>
                <w:sz w:val="24"/>
                <w:szCs w:val="24"/>
                <w:lang w:val="sr-Cyrl-CS"/>
              </w:rPr>
              <w:t>.201</w:t>
            </w:r>
            <w:r w:rsidR="00BE4C1A" w:rsidRPr="00A3287D">
              <w:rPr>
                <w:rFonts w:ascii="Times New Roman" w:eastAsia="Times New Roman" w:hAnsi="Times New Roman" w:cs="Times New Roman"/>
                <w:b/>
                <w:sz w:val="24"/>
                <w:szCs w:val="24"/>
                <w:lang w:val="sr-Cyrl-CS"/>
              </w:rPr>
              <w:t>9</w:t>
            </w:r>
            <w:r w:rsidRPr="00A3287D">
              <w:rPr>
                <w:rFonts w:ascii="Times New Roman" w:eastAsia="Times New Roman" w:hAnsi="Times New Roman" w:cs="Times New Roman"/>
                <w:b/>
                <w:sz w:val="24"/>
                <w:szCs w:val="24"/>
                <w:lang w:val="sr-Cyrl-CS"/>
              </w:rPr>
              <w:t>. године у 12:30 часова</w:t>
            </w:r>
          </w:p>
        </w:tc>
      </w:tr>
    </w:tbl>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ВРШАЦ,  </w:t>
      </w:r>
      <w:r w:rsidRPr="00AA4D60">
        <w:rPr>
          <w:rFonts w:ascii="Times New Roman" w:eastAsia="Times New Roman" w:hAnsi="Times New Roman" w:cs="Times New Roman"/>
          <w:b/>
          <w:sz w:val="24"/>
          <w:szCs w:val="24"/>
          <w:lang w:val="sr-Cyrl-RS"/>
        </w:rPr>
        <w:t xml:space="preserve">јун </w:t>
      </w:r>
      <w:r w:rsidRPr="00AA4D60">
        <w:rPr>
          <w:rFonts w:ascii="Times New Roman" w:eastAsia="Times New Roman" w:hAnsi="Times New Roman" w:cs="Times New Roman"/>
          <w:b/>
          <w:sz w:val="24"/>
          <w:szCs w:val="24"/>
          <w:lang w:val="sr-Cyrl-CS"/>
        </w:rPr>
        <w:t>201</w:t>
      </w:r>
      <w:r w:rsidR="00BE4C1A">
        <w:rPr>
          <w:rFonts w:ascii="Times New Roman" w:eastAsia="Times New Roman" w:hAnsi="Times New Roman" w:cs="Times New Roman"/>
          <w:b/>
          <w:sz w:val="24"/>
          <w:szCs w:val="24"/>
          <w:lang w:val="sr-Cyrl-CS"/>
        </w:rPr>
        <w:t>9</w:t>
      </w:r>
      <w:r w:rsidRPr="00AA4D60">
        <w:rPr>
          <w:rFonts w:ascii="Times New Roman" w:eastAsia="Times New Roman" w:hAnsi="Times New Roman" w:cs="Times New Roman"/>
          <w:b/>
          <w:sz w:val="24"/>
          <w:szCs w:val="24"/>
          <w:lang w:val="sr-Cyrl-CS"/>
        </w:rPr>
        <w:t>. године</w:t>
      </w: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709"/>
        </w:tabs>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ab/>
      </w:r>
    </w:p>
    <w:p w:rsidR="00AA4D60" w:rsidRPr="00AA4D60" w:rsidRDefault="00AA4D60" w:rsidP="00AA4D60">
      <w:pPr>
        <w:tabs>
          <w:tab w:val="left" w:pos="5790"/>
        </w:tabs>
        <w:spacing w:after="0" w:line="240" w:lineRule="auto"/>
        <w:rPr>
          <w:rFonts w:ascii="Times New Roman" w:eastAsia="Times New Roman" w:hAnsi="Times New Roman" w:cs="Times New Roman"/>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sz w:val="24"/>
          <w:szCs w:val="24"/>
          <w:lang w:val="sr-Cyrl-CS"/>
        </w:rPr>
      </w:pPr>
    </w:p>
    <w:p w:rsidR="00AA4D60" w:rsidRPr="00AA4D60" w:rsidRDefault="00AA4D60" w:rsidP="00AA4D60">
      <w:pPr>
        <w:tabs>
          <w:tab w:val="left" w:pos="5790"/>
        </w:tabs>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tabs>
          <w:tab w:val="left" w:pos="5790"/>
        </w:tabs>
        <w:spacing w:after="0" w:line="240" w:lineRule="auto"/>
        <w:jc w:val="both"/>
        <w:rPr>
          <w:rFonts w:ascii="Times New Roman" w:eastAsia="Times New Roman" w:hAnsi="Times New Roman" w:cs="Times New Roman"/>
          <w:sz w:val="24"/>
          <w:szCs w:val="24"/>
          <w:lang w:val="en-US"/>
        </w:rPr>
      </w:pPr>
    </w:p>
    <w:p w:rsidR="00AA4D60" w:rsidRPr="00AA4D60" w:rsidRDefault="00AA4D60" w:rsidP="00AA4D60">
      <w:pPr>
        <w:tabs>
          <w:tab w:val="left" w:pos="5790"/>
        </w:tabs>
        <w:spacing w:after="0" w:line="240" w:lineRule="auto"/>
        <w:jc w:val="both"/>
        <w:rPr>
          <w:rFonts w:ascii="Times New Roman" w:eastAsia="Times New Roman" w:hAnsi="Times New Roman" w:cs="Times New Roman"/>
          <w:sz w:val="24"/>
          <w:szCs w:val="24"/>
          <w:lang w:val="en-US"/>
        </w:rPr>
      </w:pPr>
    </w:p>
    <w:p w:rsidR="00AA4D60" w:rsidRPr="00AA4D60" w:rsidRDefault="00AA4D60" w:rsidP="00B472FA">
      <w:pPr>
        <w:tabs>
          <w:tab w:val="left" w:pos="5790"/>
        </w:tabs>
        <w:spacing w:after="0" w:line="240" w:lineRule="auto"/>
        <w:ind w:left="-284" w:right="-142"/>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На основу члана </w:t>
      </w:r>
      <w:r w:rsidRPr="00AA4D60">
        <w:rPr>
          <w:rFonts w:ascii="Times New Roman" w:eastAsia="Times New Roman" w:hAnsi="Times New Roman" w:cs="Times New Roman"/>
          <w:sz w:val="24"/>
          <w:szCs w:val="24"/>
          <w:lang w:val="en-US"/>
        </w:rPr>
        <w:t xml:space="preserve">39 </w:t>
      </w:r>
      <w:r w:rsidRPr="00AA4D60">
        <w:rPr>
          <w:rFonts w:ascii="Times New Roman" w:eastAsia="Times New Roman" w:hAnsi="Times New Roman" w:cs="Times New Roman"/>
          <w:sz w:val="24"/>
          <w:szCs w:val="24"/>
          <w:lang w:val="sr-Cyrl-CS"/>
        </w:rPr>
        <w:t>и 61 Закона о јавним набавкама (Сл. Гласник РС број 124/</w:t>
      </w:r>
      <w:r w:rsidRPr="00AA4D60">
        <w:rPr>
          <w:rFonts w:ascii="Times New Roman" w:eastAsia="Times New Roman" w:hAnsi="Times New Roman" w:cs="Times New Roman"/>
          <w:sz w:val="24"/>
          <w:szCs w:val="24"/>
          <w:lang w:val="en-US"/>
        </w:rPr>
        <w:t>20</w:t>
      </w:r>
      <w:r w:rsidRPr="00AA4D60">
        <w:rPr>
          <w:rFonts w:ascii="Times New Roman" w:eastAsia="Times New Roman" w:hAnsi="Times New Roman" w:cs="Times New Roman"/>
          <w:sz w:val="24"/>
          <w:szCs w:val="24"/>
          <w:lang w:val="sr-Cyrl-CS"/>
        </w:rPr>
        <w:t>12</w:t>
      </w:r>
      <w:r w:rsidRPr="00AA4D60">
        <w:rPr>
          <w:rFonts w:ascii="Times New Roman" w:eastAsia="Times New Roman" w:hAnsi="Times New Roman" w:cs="Times New Roman"/>
          <w:sz w:val="24"/>
          <w:szCs w:val="24"/>
          <w:lang w:val="en-US"/>
        </w:rPr>
        <w:t>,</w:t>
      </w:r>
      <w:r w:rsidRPr="00AA4D60">
        <w:rPr>
          <w:rFonts w:ascii="Times New Roman" w:eastAsia="TimesNewRomanPSMT" w:hAnsi="Times New Roman" w:cs="Times New Roman"/>
          <w:sz w:val="24"/>
          <w:szCs w:val="24"/>
          <w:lang w:val="ru-RU"/>
        </w:rPr>
        <w:t xml:space="preserve"> 14/2015 и 68/2015</w:t>
      </w:r>
      <w:r w:rsidRPr="00AA4D60">
        <w:rPr>
          <w:rFonts w:ascii="Times New Roman" w:eastAsia="Times New Roman" w:hAnsi="Times New Roman" w:cs="Times New Roman"/>
          <w:sz w:val="24"/>
          <w:szCs w:val="24"/>
          <w:lang w:val="sr-Cyrl-CS"/>
        </w:rPr>
        <w:t xml:space="preserve">) и члана 6. Правилника о обавезним елементима конкурсне документације у поступку јавне набавке мале вредности и начин доказивања испуњености услова (Сл. Гласник РС број </w:t>
      </w:r>
      <w:r w:rsidRPr="00AA4D60">
        <w:rPr>
          <w:rFonts w:ascii="Times New Roman" w:eastAsia="Times New Roman" w:hAnsi="Times New Roman" w:cs="Times New Roman"/>
          <w:sz w:val="24"/>
          <w:szCs w:val="24"/>
          <w:lang w:val="en-US"/>
        </w:rPr>
        <w:t>86</w:t>
      </w: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20</w:t>
      </w:r>
      <w:r w:rsidRPr="00AA4D60">
        <w:rPr>
          <w:rFonts w:ascii="Times New Roman" w:eastAsia="Times New Roman" w:hAnsi="Times New Roman" w:cs="Times New Roman"/>
          <w:sz w:val="24"/>
          <w:szCs w:val="24"/>
          <w:lang w:val="sr-Cyrl-CS"/>
        </w:rPr>
        <w:t>1</w:t>
      </w:r>
      <w:r w:rsidRPr="00AA4D60">
        <w:rPr>
          <w:rFonts w:ascii="Times New Roman" w:eastAsia="Times New Roman" w:hAnsi="Times New Roman" w:cs="Times New Roman"/>
          <w:sz w:val="24"/>
          <w:szCs w:val="24"/>
          <w:lang w:val="en-US"/>
        </w:rPr>
        <w:t>5</w:t>
      </w:r>
      <w:r w:rsidRPr="00AA4D60">
        <w:rPr>
          <w:rFonts w:ascii="Times New Roman" w:eastAsia="Times New Roman" w:hAnsi="Times New Roman" w:cs="Times New Roman"/>
          <w:sz w:val="24"/>
          <w:szCs w:val="24"/>
          <w:lang w:val="sr-Cyrl-CS"/>
        </w:rPr>
        <w:t>), Одлуке о покретању поступка  бр.</w:t>
      </w:r>
      <w:r w:rsidR="006C7FDB">
        <w:rPr>
          <w:rFonts w:ascii="Times New Roman" w:eastAsia="Times New Roman" w:hAnsi="Times New Roman" w:cs="Times New Roman"/>
          <w:sz w:val="24"/>
          <w:szCs w:val="24"/>
        </w:rPr>
        <w:t>88</w:t>
      </w:r>
      <w:r w:rsidRPr="00BE4C1A">
        <w:rPr>
          <w:rFonts w:ascii="Times New Roman" w:eastAsia="Times New Roman" w:hAnsi="Times New Roman" w:cs="Times New Roman"/>
          <w:color w:val="FF0000"/>
          <w:sz w:val="24"/>
          <w:szCs w:val="24"/>
        </w:rPr>
        <w:t xml:space="preserve"> </w:t>
      </w:r>
      <w:r w:rsidRPr="006C7FDB">
        <w:rPr>
          <w:rFonts w:ascii="Times New Roman" w:eastAsia="Times New Roman" w:hAnsi="Times New Roman" w:cs="Times New Roman"/>
          <w:sz w:val="24"/>
          <w:szCs w:val="24"/>
          <w:lang w:val="sr-Cyrl-RS"/>
        </w:rPr>
        <w:t xml:space="preserve">ЈНМВ </w:t>
      </w:r>
      <w:r w:rsidR="00BE4C1A" w:rsidRPr="006C7FDB">
        <w:rPr>
          <w:rFonts w:ascii="Times New Roman" w:eastAsia="Times New Roman" w:hAnsi="Times New Roman" w:cs="Times New Roman"/>
          <w:sz w:val="24"/>
          <w:szCs w:val="24"/>
          <w:lang w:val="sr-Cyrl-RS"/>
        </w:rPr>
        <w:t>4</w:t>
      </w:r>
      <w:r w:rsidRPr="006C7FDB">
        <w:rPr>
          <w:rFonts w:ascii="Times New Roman" w:eastAsia="Times New Roman" w:hAnsi="Times New Roman" w:cs="Times New Roman"/>
          <w:sz w:val="24"/>
          <w:szCs w:val="24"/>
          <w:lang w:val="sr-Cyrl-RS"/>
        </w:rPr>
        <w:t>/201</w:t>
      </w:r>
      <w:r w:rsidR="00BE4C1A" w:rsidRPr="006C7FDB">
        <w:rPr>
          <w:rFonts w:ascii="Times New Roman" w:eastAsia="Times New Roman" w:hAnsi="Times New Roman" w:cs="Times New Roman"/>
          <w:sz w:val="24"/>
          <w:szCs w:val="24"/>
          <w:lang w:val="sr-Cyrl-RS"/>
        </w:rPr>
        <w:t>9</w:t>
      </w:r>
      <w:r w:rsidRPr="006C7FDB">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CS"/>
        </w:rPr>
        <w:t>и Решење о именовању комисије за бр</w:t>
      </w:r>
      <w:r w:rsidR="00BE4C1A" w:rsidRPr="006C7FDB">
        <w:rPr>
          <w:rFonts w:ascii="Times New Roman" w:eastAsia="Times New Roman" w:hAnsi="Times New Roman" w:cs="Times New Roman"/>
          <w:sz w:val="24"/>
          <w:szCs w:val="24"/>
          <w:lang w:val="sr-Cyrl-CS"/>
        </w:rPr>
        <w:t>.</w:t>
      </w:r>
      <w:r w:rsidR="006C7FDB" w:rsidRPr="006C7FDB">
        <w:rPr>
          <w:rFonts w:ascii="Times New Roman" w:eastAsia="Times New Roman" w:hAnsi="Times New Roman" w:cs="Times New Roman"/>
          <w:sz w:val="24"/>
          <w:szCs w:val="24"/>
        </w:rPr>
        <w:t>89</w:t>
      </w:r>
      <w:r w:rsidR="00BE4C1A" w:rsidRPr="006C7FDB">
        <w:rPr>
          <w:rFonts w:ascii="Times New Roman" w:eastAsia="Times New Roman" w:hAnsi="Times New Roman" w:cs="Times New Roman"/>
          <w:sz w:val="24"/>
          <w:szCs w:val="24"/>
          <w:lang w:val="sr-Cyrl-CS"/>
        </w:rPr>
        <w:t xml:space="preserve"> ЈНМВ 4</w:t>
      </w:r>
      <w:r w:rsidRPr="006C7FDB">
        <w:rPr>
          <w:rFonts w:ascii="Times New Roman" w:eastAsia="Times New Roman" w:hAnsi="Times New Roman" w:cs="Times New Roman"/>
          <w:sz w:val="24"/>
          <w:szCs w:val="24"/>
          <w:lang w:val="sr-Cyrl-CS"/>
        </w:rPr>
        <w:t>/201</w:t>
      </w:r>
      <w:r w:rsidR="00BE4C1A" w:rsidRPr="006C7FDB">
        <w:rPr>
          <w:rFonts w:ascii="Times New Roman" w:eastAsia="Times New Roman" w:hAnsi="Times New Roman" w:cs="Times New Roman"/>
          <w:sz w:val="24"/>
          <w:szCs w:val="24"/>
          <w:lang w:val="sr-Cyrl-CS"/>
        </w:rPr>
        <w:t>9</w:t>
      </w:r>
      <w:r w:rsidRPr="006C7FDB">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CS"/>
        </w:rPr>
        <w:t>Наручилац Дом ученика средњих школа у Вршцу , ул. Стевана Немање</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бр. 9, у поступку јавне набавке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ЈНМВ </w:t>
      </w:r>
      <w:r w:rsidR="00BE4C1A">
        <w:rPr>
          <w:rFonts w:ascii="Times New Roman" w:eastAsia="Times New Roman" w:hAnsi="Times New Roman" w:cs="Times New Roman"/>
          <w:sz w:val="24"/>
          <w:szCs w:val="24"/>
          <w:lang w:val="sr-Cyrl-CS"/>
        </w:rPr>
        <w:t>4</w:t>
      </w:r>
      <w:r w:rsidRPr="00AA4D60">
        <w:rPr>
          <w:rFonts w:ascii="Times New Roman" w:eastAsia="Times New Roman" w:hAnsi="Times New Roman" w:cs="Times New Roman"/>
          <w:sz w:val="24"/>
          <w:szCs w:val="24"/>
          <w:lang w:val="sr-Cyrl-CS"/>
        </w:rPr>
        <w:t>/201</w:t>
      </w:r>
      <w:r w:rsidR="00BE4C1A">
        <w:rPr>
          <w:rFonts w:ascii="Times New Roman" w:eastAsia="Times New Roman" w:hAnsi="Times New Roman" w:cs="Times New Roman"/>
          <w:sz w:val="24"/>
          <w:szCs w:val="24"/>
          <w:lang w:val="sr-Cyrl-CS"/>
        </w:rPr>
        <w:t>9</w:t>
      </w:r>
      <w:r w:rsidRPr="00AA4D60">
        <w:rPr>
          <w:rFonts w:ascii="Times New Roman" w:eastAsia="Times New Roman" w:hAnsi="Times New Roman" w:cs="Times New Roman"/>
          <w:sz w:val="24"/>
          <w:szCs w:val="24"/>
          <w:lang w:val="sr-Cyrl-CS"/>
        </w:rPr>
        <w:t>,</w:t>
      </w:r>
      <w:r w:rsidR="00BE4C1A">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CS"/>
        </w:rPr>
        <w:t>ф</w:t>
      </w:r>
      <w:r w:rsidR="00BE4C1A">
        <w:rPr>
          <w:rFonts w:ascii="Times New Roman" w:eastAsia="Times New Roman" w:hAnsi="Times New Roman" w:cs="Times New Roman"/>
          <w:sz w:val="24"/>
          <w:szCs w:val="24"/>
          <w:lang w:val="sr-Cyrl-CS"/>
        </w:rPr>
        <w:t>арбарско-молерски и столарски</w:t>
      </w:r>
      <w:r w:rsidR="00B472FA">
        <w:rPr>
          <w:rFonts w:ascii="Times New Roman" w:eastAsia="Times New Roman" w:hAnsi="Times New Roman" w:cs="Times New Roman"/>
          <w:sz w:val="24"/>
          <w:szCs w:val="24"/>
          <w:lang w:val="sr-Cyrl-CS"/>
        </w:rPr>
        <w:t xml:space="preserve"> радови</w:t>
      </w:r>
      <w:r w:rsidRPr="00AA4D60">
        <w:rPr>
          <w:rFonts w:ascii="Times New Roman" w:eastAsia="Times New Roman" w:hAnsi="Times New Roman" w:cs="Times New Roman"/>
          <w:sz w:val="24"/>
          <w:szCs w:val="24"/>
          <w:lang w:val="sr-Cyrl-CS"/>
        </w:rPr>
        <w:t>, припремио је конкурсну документацију  следеће садржине:</w:t>
      </w:r>
    </w:p>
    <w:p w:rsidR="00AA4D60" w:rsidRPr="00AA4D60" w:rsidRDefault="00AA4D60" w:rsidP="00AA4D60">
      <w:pPr>
        <w:tabs>
          <w:tab w:val="left" w:pos="579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579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579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5790"/>
          <w:tab w:val="left" w:pos="8931"/>
        </w:tabs>
        <w:spacing w:after="0" w:line="240" w:lineRule="auto"/>
        <w:jc w:val="center"/>
        <w:rPr>
          <w:rFonts w:ascii="Times New Roman" w:eastAsia="Times New Roman" w:hAnsi="Times New Roman" w:cs="Times New Roman"/>
          <w:b/>
          <w:sz w:val="28"/>
          <w:szCs w:val="28"/>
          <w:lang w:val="sr-Cyrl-CS"/>
        </w:rPr>
      </w:pPr>
      <w:r w:rsidRPr="00AA4D60">
        <w:rPr>
          <w:rFonts w:ascii="Times New Roman" w:eastAsia="Times New Roman" w:hAnsi="Times New Roman" w:cs="Times New Roman"/>
          <w:b/>
          <w:sz w:val="28"/>
          <w:szCs w:val="28"/>
          <w:lang w:val="sr-Cyrl-CS"/>
        </w:rPr>
        <w:t>САДРЖАЈ</w:t>
      </w:r>
    </w:p>
    <w:p w:rsidR="00AA4D60" w:rsidRPr="00AA4D60" w:rsidRDefault="00AA4D60" w:rsidP="00AA4D60">
      <w:pPr>
        <w:tabs>
          <w:tab w:val="left" w:pos="5790"/>
        </w:tabs>
        <w:spacing w:after="0" w:line="240" w:lineRule="auto"/>
        <w:jc w:val="center"/>
        <w:rPr>
          <w:rFonts w:ascii="Times New Roman" w:eastAsia="Times New Roman" w:hAnsi="Times New Roman" w:cs="Times New Roman"/>
          <w:b/>
          <w:sz w:val="28"/>
          <w:szCs w:val="28"/>
          <w:lang w:val="sr-Cyrl-CS"/>
        </w:rPr>
      </w:pPr>
      <w:r w:rsidRPr="00AA4D60">
        <w:rPr>
          <w:rFonts w:ascii="Times New Roman" w:eastAsia="Times New Roman" w:hAnsi="Times New Roman" w:cs="Times New Roman"/>
          <w:b/>
          <w:sz w:val="28"/>
          <w:szCs w:val="28"/>
          <w:lang w:val="sr-Cyrl-CS"/>
        </w:rPr>
        <w:t>конкурсне документације</w:t>
      </w:r>
    </w:p>
    <w:p w:rsidR="00AA4D60" w:rsidRPr="00AA4D60" w:rsidRDefault="00AA4D60" w:rsidP="00AA4D60">
      <w:pPr>
        <w:tabs>
          <w:tab w:val="left" w:pos="5790"/>
        </w:tabs>
        <w:spacing w:after="0" w:line="240" w:lineRule="auto"/>
        <w:jc w:val="center"/>
        <w:rPr>
          <w:rFonts w:ascii="Times New Roman" w:eastAsia="Times New Roman" w:hAnsi="Times New Roman" w:cs="Times New Roman"/>
          <w:b/>
          <w:sz w:val="28"/>
          <w:szCs w:val="28"/>
          <w:lang w:val="sr-Cyrl-CS"/>
        </w:rPr>
      </w:pPr>
    </w:p>
    <w:p w:rsidR="00AA4D60" w:rsidRPr="00AA4D60" w:rsidRDefault="00AA4D60" w:rsidP="00AA4D60">
      <w:pPr>
        <w:numPr>
          <w:ilvl w:val="0"/>
          <w:numId w:val="1"/>
        </w:numPr>
        <w:tabs>
          <w:tab w:val="left" w:pos="5790"/>
          <w:tab w:val="left" w:pos="8789"/>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Општи подаци о набавци.........................................................................................3</w:t>
      </w:r>
    </w:p>
    <w:p w:rsidR="00AA4D60" w:rsidRPr="00AA4D60" w:rsidRDefault="00AA4D60" w:rsidP="00AA4D60">
      <w:pPr>
        <w:numPr>
          <w:ilvl w:val="0"/>
          <w:numId w:val="1"/>
        </w:numPr>
        <w:tabs>
          <w:tab w:val="left" w:pos="579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Врста, техничке карактеристике, квалитет, количина, </w:t>
      </w:r>
    </w:p>
    <w:p w:rsidR="00AA4D60" w:rsidRPr="00AA4D60" w:rsidRDefault="00AA4D60" w:rsidP="00AA4D60">
      <w:pPr>
        <w:tabs>
          <w:tab w:val="left" w:pos="579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рок извршења, гаранција...................................................</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 xml:space="preserve">.......................................4 </w:t>
      </w:r>
    </w:p>
    <w:p w:rsidR="00AA4D60" w:rsidRPr="00AA4D60" w:rsidRDefault="00AA4D60" w:rsidP="00AA4D60">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Услови за учешће из члана 75 и 76 ЗЈН и упутство како се доказује  испуњеност</w:t>
      </w:r>
    </w:p>
    <w:p w:rsidR="00AA4D60" w:rsidRPr="00AA4D60" w:rsidRDefault="00AA4D60" w:rsidP="00AA4D60">
      <w:pPr>
        <w:tabs>
          <w:tab w:val="left" w:pos="579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тих услова..........................................................................</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........................................4</w:t>
      </w:r>
    </w:p>
    <w:p w:rsidR="00AA4D60" w:rsidRPr="00AA4D60" w:rsidRDefault="00AA4D60" w:rsidP="00AA4D60">
      <w:pPr>
        <w:numPr>
          <w:ilvl w:val="0"/>
          <w:numId w:val="1"/>
        </w:numPr>
        <w:tabs>
          <w:tab w:val="left" w:pos="5790"/>
          <w:tab w:val="left" w:pos="8647"/>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Упутство понуђачима  како да сачине понуду..................................................</w:t>
      </w:r>
      <w:r w:rsidRPr="00AA4D60">
        <w:rPr>
          <w:rFonts w:ascii="Times New Roman" w:eastAsia="Times New Roman" w:hAnsi="Times New Roman" w:cs="Times New Roman"/>
          <w:sz w:val="24"/>
          <w:szCs w:val="24"/>
          <w:lang w:val="en-US"/>
        </w:rPr>
        <w:t>.</w:t>
      </w: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6</w:t>
      </w:r>
    </w:p>
    <w:p w:rsidR="00AA4D60" w:rsidRPr="00AA4D60" w:rsidRDefault="00AA4D60" w:rsidP="00AA4D60">
      <w:pPr>
        <w:numPr>
          <w:ilvl w:val="0"/>
          <w:numId w:val="1"/>
        </w:numPr>
        <w:tabs>
          <w:tab w:val="left" w:pos="5790"/>
          <w:tab w:val="left" w:pos="8647"/>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понуде.......................................................................................................14</w:t>
      </w:r>
    </w:p>
    <w:p w:rsidR="00AA4D60" w:rsidRPr="00AA4D60" w:rsidRDefault="00AA4D60" w:rsidP="00AA4D60">
      <w:pPr>
        <w:tabs>
          <w:tab w:val="left" w:pos="579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1..........................................................................</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.......................................14</w:t>
      </w:r>
    </w:p>
    <w:p w:rsidR="00AA4D60" w:rsidRPr="00AA4D60" w:rsidRDefault="00AA4D60" w:rsidP="00AA4D60">
      <w:pPr>
        <w:tabs>
          <w:tab w:val="left" w:pos="5790"/>
        </w:tabs>
        <w:spacing w:after="0" w:line="240" w:lineRule="auto"/>
        <w:contextualSpacing/>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Образац 1а..............................................................................</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.................................16</w:t>
      </w:r>
    </w:p>
    <w:p w:rsidR="00AA4D60" w:rsidRPr="00AA4D60" w:rsidRDefault="00AA4D60" w:rsidP="00AA4D60">
      <w:pPr>
        <w:tabs>
          <w:tab w:val="left" w:pos="5790"/>
        </w:tabs>
        <w:spacing w:after="0" w:line="240" w:lineRule="auto"/>
        <w:contextualSpacing/>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Прилог 1..................................................................................</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................................20</w:t>
      </w:r>
    </w:p>
    <w:p w:rsidR="00AA4D60" w:rsidRPr="00AA4D60" w:rsidRDefault="00AA4D60" w:rsidP="00AA4D60">
      <w:pPr>
        <w:tabs>
          <w:tab w:val="left" w:pos="5790"/>
        </w:tabs>
        <w:spacing w:after="0" w:line="240" w:lineRule="auto"/>
        <w:contextualSpacing/>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Прилог 2.....................................................................................</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.............................21</w:t>
      </w:r>
    </w:p>
    <w:p w:rsidR="00AA4D60" w:rsidRPr="00AA4D60" w:rsidRDefault="00AA4D60" w:rsidP="00AA4D60">
      <w:pPr>
        <w:tabs>
          <w:tab w:val="left" w:pos="5790"/>
          <w:tab w:val="left" w:pos="8931"/>
        </w:tabs>
        <w:spacing w:after="0" w:line="240" w:lineRule="auto"/>
        <w:contextualSpacing/>
        <w:rPr>
          <w:rFonts w:ascii="Times New Roman" w:eastAsia="Times New Roman" w:hAnsi="Times New Roman" w:cs="Times New Roman"/>
          <w:sz w:val="24"/>
          <w:szCs w:val="24"/>
          <w:lang w:val="sr-Cyrl-RS"/>
        </w:rPr>
      </w:pPr>
      <w:r w:rsidRPr="00AA4D60">
        <w:rPr>
          <w:rFonts w:ascii="Times New Roman" w:eastAsia="Times New Roman" w:hAnsi="Times New Roman" w:cs="Times New Roman"/>
          <w:sz w:val="24"/>
          <w:szCs w:val="24"/>
          <w:lang w:val="sr-Cyrl-CS"/>
        </w:rPr>
        <w:t>Прилог 3.......................................................................................</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2</w:t>
      </w:r>
      <w:r w:rsidRPr="00AA4D60">
        <w:rPr>
          <w:rFonts w:ascii="Times New Roman" w:eastAsia="Times New Roman" w:hAnsi="Times New Roman" w:cs="Times New Roman"/>
          <w:sz w:val="24"/>
          <w:szCs w:val="24"/>
          <w:lang w:val="sr-Cyrl-RS"/>
        </w:rPr>
        <w:t>2</w:t>
      </w:r>
    </w:p>
    <w:p w:rsidR="00AA4D60" w:rsidRPr="00AA4D60" w:rsidRDefault="00AA4D60" w:rsidP="00AA4D60">
      <w:pPr>
        <w:numPr>
          <w:ilvl w:val="0"/>
          <w:numId w:val="1"/>
        </w:numPr>
        <w:tabs>
          <w:tab w:val="left" w:pos="426"/>
          <w:tab w:val="left" w:pos="5790"/>
          <w:tab w:val="left" w:pos="8789"/>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Модел уговора........................................................................................................23</w:t>
      </w:r>
    </w:p>
    <w:p w:rsidR="00AA4D60" w:rsidRPr="00AA4D60" w:rsidRDefault="00AA4D60" w:rsidP="00AA4D60">
      <w:pPr>
        <w:tabs>
          <w:tab w:val="left" w:pos="426"/>
          <w:tab w:val="left" w:pos="5790"/>
          <w:tab w:val="left" w:pos="8789"/>
        </w:tabs>
        <w:spacing w:after="0" w:line="240" w:lineRule="auto"/>
        <w:contextualSpacing/>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Образац 2..........................................................................................</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.......................23</w:t>
      </w:r>
    </w:p>
    <w:p w:rsidR="00AA4D60" w:rsidRPr="00AA4D60" w:rsidRDefault="00AA4D60" w:rsidP="00AA4D60">
      <w:pPr>
        <w:numPr>
          <w:ilvl w:val="0"/>
          <w:numId w:val="1"/>
        </w:numPr>
        <w:tabs>
          <w:tab w:val="left" w:pos="426"/>
          <w:tab w:val="left" w:pos="5790"/>
          <w:tab w:val="left" w:pos="8931"/>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изјаве о испуњености услова за учешће у поступку јавне набавке....28</w:t>
      </w:r>
    </w:p>
    <w:p w:rsidR="00AA4D60" w:rsidRPr="00AA4D60" w:rsidRDefault="00AA4D60" w:rsidP="00AA4D60">
      <w:pPr>
        <w:tabs>
          <w:tab w:val="left" w:pos="426"/>
          <w:tab w:val="left" w:pos="5790"/>
          <w:tab w:val="left" w:pos="8931"/>
        </w:tabs>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Образац 3............................................................................................</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.....................28</w:t>
      </w:r>
    </w:p>
    <w:p w:rsidR="00AA4D60" w:rsidRPr="00AA4D60" w:rsidRDefault="00AA4D60" w:rsidP="00AA4D60">
      <w:pPr>
        <w:tabs>
          <w:tab w:val="left" w:pos="426"/>
          <w:tab w:val="left" w:pos="5790"/>
          <w:tab w:val="left" w:pos="8931"/>
        </w:tabs>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Образац 3 а.........................................................................................</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.....................30</w:t>
      </w:r>
    </w:p>
    <w:p w:rsidR="00AA4D60" w:rsidRPr="00AA4D60" w:rsidRDefault="00AA4D60" w:rsidP="00AA4D60">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изјаве о независној понуди....................................</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................................31</w:t>
      </w:r>
    </w:p>
    <w:p w:rsidR="00AA4D60" w:rsidRPr="00AA4D60" w:rsidRDefault="00AA4D60" w:rsidP="00AA4D60">
      <w:pPr>
        <w:tabs>
          <w:tab w:val="left" w:pos="426"/>
          <w:tab w:val="left" w:pos="5790"/>
          <w:tab w:val="left" w:pos="8931"/>
        </w:tabs>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Образац 4............................................................................................</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...........31</w:t>
      </w:r>
    </w:p>
    <w:p w:rsidR="00AA4D60" w:rsidRPr="00AA4D60" w:rsidRDefault="00AA4D60" w:rsidP="00AA4D60">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изјаве о тошковима припреме понуде...................................................</w:t>
      </w:r>
      <w:r w:rsidRPr="00AA4D60">
        <w:rPr>
          <w:rFonts w:ascii="Times New Roman" w:eastAsia="Times New Roman" w:hAnsi="Times New Roman" w:cs="Times New Roman"/>
          <w:sz w:val="24"/>
          <w:szCs w:val="24"/>
          <w:lang w:val="en-US"/>
        </w:rPr>
        <w:t>3</w:t>
      </w:r>
      <w:r w:rsidRPr="00AA4D60">
        <w:rPr>
          <w:rFonts w:ascii="Times New Roman" w:eastAsia="Times New Roman" w:hAnsi="Times New Roman" w:cs="Times New Roman"/>
          <w:sz w:val="24"/>
          <w:szCs w:val="24"/>
          <w:lang w:val="sr-Cyrl-RS"/>
        </w:rPr>
        <w:t>2</w:t>
      </w:r>
    </w:p>
    <w:p w:rsidR="00AA4D60" w:rsidRPr="00AA4D60" w:rsidRDefault="00AA4D60" w:rsidP="00AA4D60">
      <w:pPr>
        <w:tabs>
          <w:tab w:val="left" w:pos="426"/>
          <w:tab w:val="left" w:pos="5790"/>
          <w:tab w:val="left" w:pos="8931"/>
        </w:tabs>
        <w:spacing w:after="0" w:line="240" w:lineRule="auto"/>
        <w:contextualSpacing/>
        <w:jc w:val="both"/>
        <w:rPr>
          <w:rFonts w:ascii="Times New Roman" w:eastAsia="Times New Roman" w:hAnsi="Times New Roman" w:cs="Times New Roman"/>
          <w:sz w:val="24"/>
          <w:szCs w:val="24"/>
          <w:lang w:val="sr-Cyrl-RS"/>
        </w:rPr>
      </w:pPr>
      <w:r w:rsidRPr="00AA4D60">
        <w:rPr>
          <w:rFonts w:ascii="Times New Roman" w:eastAsia="Times New Roman" w:hAnsi="Times New Roman" w:cs="Times New Roman"/>
          <w:sz w:val="24"/>
          <w:szCs w:val="24"/>
          <w:lang w:val="sr-Cyrl-CS"/>
        </w:rPr>
        <w:t>Образац 5.......................................................................................................</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3</w:t>
      </w:r>
      <w:r w:rsidRPr="00AA4D60">
        <w:rPr>
          <w:rFonts w:ascii="Times New Roman" w:eastAsia="Times New Roman" w:hAnsi="Times New Roman" w:cs="Times New Roman"/>
          <w:sz w:val="24"/>
          <w:szCs w:val="24"/>
          <w:lang w:val="sr-Cyrl-RS"/>
        </w:rPr>
        <w:t>2</w:t>
      </w:r>
    </w:p>
    <w:p w:rsidR="00AA4D60" w:rsidRPr="00AA4D60" w:rsidRDefault="00AA4D60" w:rsidP="00AA4D60">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изјаве о достављању средстава финасијског обезбеђења....................</w:t>
      </w:r>
      <w:r w:rsidRPr="00AA4D60">
        <w:rPr>
          <w:rFonts w:ascii="Times New Roman" w:eastAsia="Times New Roman" w:hAnsi="Times New Roman" w:cs="Times New Roman"/>
          <w:sz w:val="24"/>
          <w:szCs w:val="24"/>
          <w:lang w:val="en-US"/>
        </w:rPr>
        <w:t>3</w:t>
      </w:r>
      <w:r w:rsidRPr="00AA4D60">
        <w:rPr>
          <w:rFonts w:ascii="Times New Roman" w:eastAsia="Times New Roman" w:hAnsi="Times New Roman" w:cs="Times New Roman"/>
          <w:sz w:val="24"/>
          <w:szCs w:val="24"/>
          <w:lang w:val="sr-Cyrl-RS"/>
        </w:rPr>
        <w:t>3</w:t>
      </w:r>
    </w:p>
    <w:p w:rsidR="00AA4D60" w:rsidRPr="00AA4D60" w:rsidRDefault="00AA4D60" w:rsidP="00B472FA">
      <w:pPr>
        <w:tabs>
          <w:tab w:val="left" w:pos="426"/>
          <w:tab w:val="left" w:pos="5790"/>
          <w:tab w:val="left" w:pos="8789"/>
        </w:tabs>
        <w:spacing w:after="0" w:line="240" w:lineRule="auto"/>
        <w:contextualSpacing/>
        <w:jc w:val="both"/>
        <w:rPr>
          <w:rFonts w:ascii="Times New Roman" w:eastAsia="Times New Roman" w:hAnsi="Times New Roman" w:cs="Times New Roman"/>
          <w:sz w:val="24"/>
          <w:szCs w:val="24"/>
          <w:lang w:val="sr-Cyrl-RS"/>
        </w:rPr>
      </w:pPr>
      <w:r w:rsidRPr="00AA4D60">
        <w:rPr>
          <w:rFonts w:ascii="Times New Roman" w:eastAsia="Times New Roman" w:hAnsi="Times New Roman" w:cs="Times New Roman"/>
          <w:sz w:val="24"/>
          <w:szCs w:val="24"/>
          <w:lang w:val="sr-Cyrl-CS"/>
        </w:rPr>
        <w:t>Образац 6........................................................................................................</w:t>
      </w:r>
      <w:r w:rsidR="00B472FA">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3</w:t>
      </w:r>
      <w:r w:rsidRPr="00AA4D60">
        <w:rPr>
          <w:rFonts w:ascii="Times New Roman" w:eastAsia="Times New Roman" w:hAnsi="Times New Roman" w:cs="Times New Roman"/>
          <w:sz w:val="24"/>
          <w:szCs w:val="24"/>
          <w:lang w:val="sr-Cyrl-RS"/>
        </w:rPr>
        <w:t>3</w:t>
      </w:r>
    </w:p>
    <w:p w:rsidR="00AA4D60" w:rsidRPr="00AA4D60" w:rsidRDefault="00AA4D60" w:rsidP="00AA4D60">
      <w:pPr>
        <w:tabs>
          <w:tab w:val="left" w:pos="5790"/>
        </w:tabs>
        <w:spacing w:after="0" w:line="240" w:lineRule="auto"/>
        <w:jc w:val="center"/>
        <w:rPr>
          <w:rFonts w:ascii="Times New Roman" w:eastAsia="Times New Roman" w:hAnsi="Times New Roman" w:cs="Times New Roman"/>
          <w:b/>
          <w:sz w:val="28"/>
          <w:szCs w:val="28"/>
          <w:lang w:val="sr-Cyrl-CS"/>
        </w:rPr>
      </w:pPr>
    </w:p>
    <w:p w:rsidR="00AA4D60" w:rsidRPr="00AA4D60" w:rsidRDefault="00AA4D60" w:rsidP="00AA4D60">
      <w:pPr>
        <w:tabs>
          <w:tab w:val="left" w:pos="5790"/>
        </w:tabs>
        <w:spacing w:after="0" w:line="240" w:lineRule="auto"/>
        <w:jc w:val="center"/>
        <w:rPr>
          <w:rFonts w:ascii="Times New Roman" w:eastAsia="Times New Roman" w:hAnsi="Times New Roman" w:cs="Times New Roman"/>
          <w:b/>
          <w:sz w:val="28"/>
          <w:szCs w:val="28"/>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i/>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i/>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i/>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i/>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i/>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i/>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i/>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i/>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i/>
          <w:sz w:val="24"/>
          <w:szCs w:val="24"/>
          <w:lang w:val="sr-Cyrl-CS"/>
        </w:rPr>
      </w:pPr>
    </w:p>
    <w:p w:rsidR="00AA4D60" w:rsidRPr="00AA4D60" w:rsidRDefault="00AA4D60" w:rsidP="00AA4D60">
      <w:pPr>
        <w:tabs>
          <w:tab w:val="left" w:pos="5790"/>
        </w:tabs>
        <w:spacing w:after="0" w:line="240" w:lineRule="auto"/>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ОПШТИ ПОДАЦИ О НАБАВЦИ</w:t>
      </w:r>
    </w:p>
    <w:p w:rsidR="00AA4D60" w:rsidRPr="00AA4D60" w:rsidRDefault="00AA4D60" w:rsidP="00AA4D60">
      <w:pPr>
        <w:tabs>
          <w:tab w:val="left" w:pos="5790"/>
        </w:tabs>
        <w:spacing w:after="0" w:line="240" w:lineRule="auto"/>
        <w:contextualSpacing/>
        <w:rPr>
          <w:rFonts w:ascii="Times New Roman" w:eastAsia="Times New Roman" w:hAnsi="Times New Roman" w:cs="Times New Roman"/>
          <w:b/>
          <w:sz w:val="24"/>
          <w:szCs w:val="24"/>
          <w:lang w:val="sr-Cyrl-CS"/>
        </w:rPr>
      </w:pPr>
    </w:p>
    <w:p w:rsidR="00AA4D60" w:rsidRPr="00AA4D60" w:rsidRDefault="00AA4D60" w:rsidP="00AA4D60">
      <w:pPr>
        <w:numPr>
          <w:ilvl w:val="0"/>
          <w:numId w:val="2"/>
        </w:numPr>
        <w:tabs>
          <w:tab w:val="left" w:pos="5790"/>
        </w:tabs>
        <w:spacing w:after="0" w:line="240" w:lineRule="auto"/>
        <w:contextualSpacing/>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Подаци о наручиоцу</w:t>
      </w:r>
    </w:p>
    <w:p w:rsidR="00AA4D60" w:rsidRPr="00AA4D60" w:rsidRDefault="00AA4D60" w:rsidP="00AA4D60">
      <w:pPr>
        <w:tabs>
          <w:tab w:val="left" w:pos="5790"/>
        </w:tabs>
        <w:spacing w:after="0" w:line="240" w:lineRule="auto"/>
        <w:rPr>
          <w:rFonts w:ascii="Times New Roman" w:eastAsia="Times New Roman" w:hAnsi="Times New Roman" w:cs="Times New Roman"/>
          <w:b/>
          <w:sz w:val="24"/>
          <w:szCs w:val="24"/>
          <w:lang w:val="sr-Cyrl-CS"/>
        </w:rPr>
      </w:pPr>
    </w:p>
    <w:tbl>
      <w:tblPr>
        <w:tblW w:w="0" w:type="auto"/>
        <w:tblInd w:w="-176" w:type="dxa"/>
        <w:tblLook w:val="04A0" w:firstRow="1" w:lastRow="0" w:firstColumn="1" w:lastColumn="0" w:noHBand="0" w:noVBand="1"/>
      </w:tblPr>
      <w:tblGrid>
        <w:gridCol w:w="4450"/>
        <w:gridCol w:w="5332"/>
      </w:tblGrid>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Дом ученика средњих школа </w:t>
            </w:r>
          </w:p>
        </w:tc>
      </w:tr>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Вршац, Стевана Немање бр.9</w:t>
            </w:r>
          </w:p>
        </w:tc>
      </w:tr>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Јавна установа – индиректни корисник буџетских средстава при Министарству просвете, науке и технолошког развоја – основна делатност остали смештај </w:t>
            </w:r>
          </w:p>
        </w:tc>
      </w:tr>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08114838</w:t>
            </w:r>
          </w:p>
        </w:tc>
      </w:tr>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Управа за трезор</w:t>
            </w:r>
          </w:p>
        </w:tc>
      </w:tr>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840-134661-53 </w:t>
            </w:r>
          </w:p>
        </w:tc>
      </w:tr>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5590</w:t>
            </w:r>
          </w:p>
        </w:tc>
      </w:tr>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100911056</w:t>
            </w:r>
          </w:p>
        </w:tc>
      </w:tr>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en-US"/>
              </w:rPr>
            </w:pPr>
            <w:r w:rsidRPr="00AA4D60">
              <w:rPr>
                <w:rFonts w:ascii="Times New Roman" w:eastAsia="Times New Roman" w:hAnsi="Times New Roman" w:cs="Times New Roman"/>
                <w:b/>
                <w:sz w:val="24"/>
                <w:szCs w:val="24"/>
                <w:lang w:val="sr-Cyrl-CS"/>
              </w:rPr>
              <w:t>Е-</w:t>
            </w:r>
            <w:r w:rsidRPr="00AA4D60">
              <w:rPr>
                <w:rFonts w:ascii="Times New Roman" w:eastAsia="Times New Roman" w:hAnsi="Times New Roman" w:cs="Times New Roman"/>
                <w:b/>
                <w:sz w:val="24"/>
                <w:szCs w:val="24"/>
                <w:lang w:val="en-US"/>
              </w:rPr>
              <w:t>mail</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610055" w:rsidP="00AA4D60">
            <w:pPr>
              <w:spacing w:after="0" w:line="240" w:lineRule="auto"/>
              <w:contextualSpacing/>
              <w:jc w:val="both"/>
              <w:rPr>
                <w:rFonts w:ascii="Times New Roman" w:eastAsia="Times New Roman" w:hAnsi="Times New Roman" w:cs="Times New Roman"/>
                <w:b/>
                <w:sz w:val="24"/>
                <w:szCs w:val="24"/>
                <w:lang w:val="en-US"/>
              </w:rPr>
            </w:pPr>
            <w:hyperlink r:id="rId9" w:history="1">
              <w:r w:rsidR="00AA4D60" w:rsidRPr="00AA4D60">
                <w:rPr>
                  <w:rFonts w:ascii="Times New Roman" w:eastAsia="Times New Roman" w:hAnsi="Times New Roman" w:cs="Times New Roman"/>
                  <w:b/>
                  <w:color w:val="0000FF"/>
                  <w:sz w:val="24"/>
                  <w:szCs w:val="24"/>
                  <w:u w:val="single"/>
                  <w:lang w:val="en-US"/>
                </w:rPr>
                <w:t>racunovodstvo@internat.vrsac.edu.rs</w:t>
              </w:r>
            </w:hyperlink>
          </w:p>
        </w:tc>
      </w:tr>
      <w:tr w:rsidR="00AA4D60" w:rsidRPr="00AA4D60" w:rsidTr="00BE4C1A">
        <w:tc>
          <w:tcPr>
            <w:tcW w:w="445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AA4D60" w:rsidRPr="00AA4D60" w:rsidRDefault="00610055" w:rsidP="00AA4D60">
            <w:pPr>
              <w:spacing w:after="0" w:line="240" w:lineRule="auto"/>
              <w:contextualSpacing/>
              <w:jc w:val="both"/>
              <w:rPr>
                <w:rFonts w:ascii="Times New Roman" w:eastAsia="Times New Roman" w:hAnsi="Times New Roman" w:cs="Times New Roman"/>
                <w:b/>
                <w:sz w:val="24"/>
                <w:szCs w:val="24"/>
                <w:lang w:val="en-US"/>
              </w:rPr>
            </w:pPr>
            <w:hyperlink r:id="rId10" w:history="1">
              <w:r w:rsidR="00AA4D60" w:rsidRPr="00AA4D60">
                <w:rPr>
                  <w:rFonts w:ascii="Times New Roman" w:eastAsia="Times New Roman" w:hAnsi="Times New Roman" w:cs="Times New Roman"/>
                  <w:b/>
                  <w:color w:val="0000FF"/>
                  <w:sz w:val="24"/>
                  <w:szCs w:val="24"/>
                  <w:u w:val="single"/>
                  <w:lang w:val="en-US"/>
                </w:rPr>
                <w:t>www.internat-vrsac.edu.rs</w:t>
              </w:r>
            </w:hyperlink>
          </w:p>
        </w:tc>
      </w:tr>
    </w:tbl>
    <w:p w:rsidR="00AA4D60" w:rsidRPr="00AA4D60" w:rsidRDefault="00AA4D60" w:rsidP="00AA4D60">
      <w:pPr>
        <w:tabs>
          <w:tab w:val="left" w:pos="5790"/>
        </w:tabs>
        <w:spacing w:after="0" w:line="240" w:lineRule="auto"/>
        <w:jc w:val="both"/>
        <w:rPr>
          <w:rFonts w:ascii="Times New Roman" w:eastAsia="Times New Roman" w:hAnsi="Times New Roman" w:cs="Times New Roman"/>
          <w:b/>
          <w:sz w:val="24"/>
          <w:szCs w:val="24"/>
          <w:lang w:val="en-US"/>
        </w:rPr>
      </w:pPr>
    </w:p>
    <w:p w:rsidR="00AA4D60" w:rsidRPr="00AA4D60" w:rsidRDefault="00AA4D60" w:rsidP="00AA4D60">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b/>
          <w:sz w:val="24"/>
          <w:szCs w:val="24"/>
          <w:lang w:val="sr-Cyrl-CS"/>
        </w:rPr>
        <w:t>Врста поступка јавне набавке:</w:t>
      </w:r>
      <w:r w:rsidRPr="00AA4D60">
        <w:rPr>
          <w:rFonts w:ascii="Times New Roman" w:eastAsia="Times New Roman" w:hAnsi="Times New Roman" w:cs="Times New Roman"/>
          <w:sz w:val="24"/>
          <w:szCs w:val="24"/>
          <w:lang w:val="sr-Cyrl-CS"/>
        </w:rPr>
        <w:t xml:space="preserve"> Јавна набавка мале вредности</w:t>
      </w:r>
    </w:p>
    <w:p w:rsidR="00AA4D60" w:rsidRPr="00AA4D60" w:rsidRDefault="00AA4D60" w:rsidP="00AA4D60">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b/>
          <w:sz w:val="24"/>
          <w:szCs w:val="24"/>
          <w:lang w:val="sr-Cyrl-CS"/>
        </w:rPr>
        <w:t>Предмет набавке</w:t>
      </w:r>
      <w:r w:rsidRPr="00AA4D60">
        <w:rPr>
          <w:rFonts w:ascii="Times New Roman" w:eastAsia="Times New Roman" w:hAnsi="Times New Roman" w:cs="Times New Roman"/>
          <w:sz w:val="24"/>
          <w:szCs w:val="24"/>
          <w:lang w:val="sr-Cyrl-CS"/>
        </w:rPr>
        <w:t>: Радови – фарбарск</w:t>
      </w:r>
      <w:r w:rsidR="003F0D39">
        <w:rPr>
          <w:rFonts w:ascii="Times New Roman" w:eastAsia="Times New Roman" w:hAnsi="Times New Roman" w:cs="Times New Roman"/>
          <w:sz w:val="24"/>
          <w:szCs w:val="24"/>
          <w:lang w:val="sr-Cyrl-CS"/>
        </w:rPr>
        <w:t>о-молерски и столарски радови</w:t>
      </w:r>
      <w:r w:rsidRPr="00AA4D60">
        <w:rPr>
          <w:rFonts w:ascii="Times New Roman" w:eastAsia="Times New Roman" w:hAnsi="Times New Roman" w:cs="Times New Roman"/>
          <w:sz w:val="24"/>
          <w:szCs w:val="24"/>
          <w:lang w:val="sr-Cyrl-CS"/>
        </w:rPr>
        <w:t xml:space="preserve"> у објеку Дома ученика средњих школа у Вршцу    ЈНМВ </w:t>
      </w:r>
      <w:r w:rsidR="003F0D39">
        <w:rPr>
          <w:rFonts w:ascii="Times New Roman" w:eastAsia="Times New Roman" w:hAnsi="Times New Roman" w:cs="Times New Roman"/>
          <w:sz w:val="24"/>
          <w:szCs w:val="24"/>
          <w:lang w:val="sr-Cyrl-CS"/>
        </w:rPr>
        <w:t>4</w:t>
      </w:r>
      <w:r w:rsidRPr="00AA4D60">
        <w:rPr>
          <w:rFonts w:ascii="Times New Roman" w:eastAsia="Times New Roman" w:hAnsi="Times New Roman" w:cs="Times New Roman"/>
          <w:sz w:val="24"/>
          <w:szCs w:val="24"/>
          <w:lang w:val="sr-Cyrl-CS"/>
        </w:rPr>
        <w:t>/201</w:t>
      </w:r>
      <w:r w:rsidR="003F0D39">
        <w:rPr>
          <w:rFonts w:ascii="Times New Roman" w:eastAsia="Times New Roman" w:hAnsi="Times New Roman" w:cs="Times New Roman"/>
          <w:sz w:val="24"/>
          <w:szCs w:val="24"/>
          <w:lang w:val="sr-Cyrl-CS"/>
        </w:rPr>
        <w:t>9</w:t>
      </w:r>
    </w:p>
    <w:p w:rsidR="00AA4D60" w:rsidRPr="00AA4D60" w:rsidRDefault="00AA4D60" w:rsidP="00AA4D60">
      <w:pPr>
        <w:numPr>
          <w:ilvl w:val="0"/>
          <w:numId w:val="3"/>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Врста, техничке карактеристике</w:t>
      </w:r>
      <w:r w:rsidRPr="00AA4D60">
        <w:rPr>
          <w:rFonts w:ascii="Times New Roman" w:eastAsia="Times New Roman" w:hAnsi="Times New Roman" w:cs="Times New Roman"/>
          <w:sz w:val="24"/>
          <w:szCs w:val="24"/>
          <w:lang w:val="sr-Cyrl-CS"/>
        </w:rPr>
        <w:t xml:space="preserve"> предметне набавке садржани су у </w:t>
      </w:r>
      <w:r w:rsidRPr="00AA4D60">
        <w:rPr>
          <w:rFonts w:ascii="Times New Roman" w:eastAsia="Times New Roman" w:hAnsi="Times New Roman" w:cs="Times New Roman"/>
          <w:b/>
          <w:sz w:val="24"/>
          <w:szCs w:val="24"/>
          <w:lang w:val="sr-Cyrl-CS"/>
        </w:rPr>
        <w:t>Обрасцу 1а</w:t>
      </w:r>
      <w:r w:rsidRPr="00AA4D60">
        <w:rPr>
          <w:rFonts w:ascii="Times New Roman" w:eastAsia="Times New Roman" w:hAnsi="Times New Roman" w:cs="Times New Roman"/>
          <w:sz w:val="24"/>
          <w:szCs w:val="24"/>
          <w:lang w:val="sr-Cyrl-CS"/>
        </w:rPr>
        <w:t xml:space="preserve"> „ТЕХНИЧКА СПЕЦИФИКАЦИЈА</w:t>
      </w:r>
    </w:p>
    <w:p w:rsidR="00AA4D60" w:rsidRPr="00AA4D60" w:rsidRDefault="00AA4D60" w:rsidP="00AA4D60">
      <w:pPr>
        <w:numPr>
          <w:ilvl w:val="0"/>
          <w:numId w:val="3"/>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Рок завршетка радова: у року од </w:t>
      </w:r>
      <w:r w:rsidRPr="00AA4D60">
        <w:rPr>
          <w:rFonts w:ascii="Times New Roman" w:eastAsia="Times New Roman" w:hAnsi="Times New Roman" w:cs="Times New Roman"/>
          <w:sz w:val="24"/>
          <w:szCs w:val="24"/>
          <w:lang w:val="en-US"/>
        </w:rPr>
        <w:t>15</w:t>
      </w:r>
      <w:r w:rsidRPr="00AA4D60">
        <w:rPr>
          <w:rFonts w:ascii="Times New Roman" w:eastAsia="Times New Roman" w:hAnsi="Times New Roman" w:cs="Times New Roman"/>
          <w:sz w:val="24"/>
          <w:szCs w:val="24"/>
          <w:lang w:val="sr-Cyrl-CS"/>
        </w:rPr>
        <w:t xml:space="preserve"> радних дана од дана закључења уговора, а најкасније до </w:t>
      </w:r>
      <w:r w:rsidR="00A3287D">
        <w:rPr>
          <w:rFonts w:ascii="Times New Roman" w:eastAsia="Times New Roman" w:hAnsi="Times New Roman" w:cs="Times New Roman"/>
          <w:sz w:val="24"/>
          <w:szCs w:val="24"/>
          <w:lang w:val="sr-Cyrl-CS"/>
        </w:rPr>
        <w:t>15</w:t>
      </w:r>
      <w:r w:rsidRPr="00AA4D60">
        <w:rPr>
          <w:rFonts w:ascii="Times New Roman" w:eastAsia="Times New Roman" w:hAnsi="Times New Roman" w:cs="Times New Roman"/>
          <w:sz w:val="24"/>
          <w:szCs w:val="24"/>
          <w:lang w:val="sr-Cyrl-CS"/>
        </w:rPr>
        <w:t>.08.201</w:t>
      </w:r>
      <w:r w:rsidR="003F0D39">
        <w:rPr>
          <w:rFonts w:ascii="Times New Roman" w:eastAsia="Times New Roman" w:hAnsi="Times New Roman" w:cs="Times New Roman"/>
          <w:sz w:val="24"/>
          <w:szCs w:val="24"/>
          <w:lang w:val="sr-Cyrl-CS"/>
        </w:rPr>
        <w:t>9</w:t>
      </w:r>
      <w:r w:rsidRPr="00AA4D60">
        <w:rPr>
          <w:rFonts w:ascii="Times New Roman" w:eastAsia="Times New Roman" w:hAnsi="Times New Roman" w:cs="Times New Roman"/>
          <w:sz w:val="24"/>
          <w:szCs w:val="24"/>
          <w:lang w:val="sr-Cyrl-CS"/>
        </w:rPr>
        <w:t>.године.</w:t>
      </w:r>
    </w:p>
    <w:p w:rsidR="00AA4D60" w:rsidRPr="00AA4D60" w:rsidRDefault="00AA4D60" w:rsidP="00AA4D60">
      <w:pPr>
        <w:numPr>
          <w:ilvl w:val="0"/>
          <w:numId w:val="3"/>
        </w:numPr>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 xml:space="preserve">Место извршења радова: објекат Дома ученика у Вршцу, ул. Стевана Немање бр.9.  </w:t>
      </w:r>
    </w:p>
    <w:p w:rsidR="00AA4D60" w:rsidRPr="00AA4D60" w:rsidRDefault="00AA4D60" w:rsidP="00AA4D60">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b/>
          <w:sz w:val="24"/>
          <w:szCs w:val="24"/>
          <w:lang w:val="sr-Cyrl-CS"/>
        </w:rPr>
        <w:t>Број партија:</w:t>
      </w:r>
      <w:r w:rsidRPr="00AA4D60">
        <w:rPr>
          <w:rFonts w:ascii="Times New Roman" w:eastAsia="Times New Roman" w:hAnsi="Times New Roman" w:cs="Times New Roman"/>
          <w:sz w:val="24"/>
          <w:szCs w:val="24"/>
          <w:lang w:val="sr-Cyrl-CS"/>
        </w:rPr>
        <w:t xml:space="preserve"> јавна набавка је обликована у две партије</w:t>
      </w:r>
    </w:p>
    <w:p w:rsidR="00AA4D60" w:rsidRPr="00AA4D60" w:rsidRDefault="00AA4D60" w:rsidP="00AA4D60">
      <w:pPr>
        <w:spacing w:after="0" w:line="240" w:lineRule="auto"/>
        <w:jc w:val="both"/>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675"/>
        <w:gridCol w:w="3261"/>
        <w:gridCol w:w="3685"/>
        <w:gridCol w:w="1699"/>
      </w:tblGrid>
      <w:tr w:rsidR="00AA4D60" w:rsidRPr="00AA4D60" w:rsidTr="00BE4C1A">
        <w:tc>
          <w:tcPr>
            <w:tcW w:w="67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Ред.бр.</w:t>
            </w:r>
          </w:p>
        </w:tc>
        <w:tc>
          <w:tcPr>
            <w:tcW w:w="3261"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Партија</w:t>
            </w:r>
          </w:p>
        </w:tc>
        <w:tc>
          <w:tcPr>
            <w:tcW w:w="368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Назив и ознака из ОРН</w:t>
            </w:r>
          </w:p>
        </w:tc>
        <w:tc>
          <w:tcPr>
            <w:tcW w:w="1699"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Процењена вредност </w:t>
            </w: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без ПДВ-а</w:t>
            </w:r>
          </w:p>
        </w:tc>
      </w:tr>
      <w:tr w:rsidR="00AA4D60" w:rsidRPr="00AA4D60" w:rsidTr="00BE4C1A">
        <w:tc>
          <w:tcPr>
            <w:tcW w:w="67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1.</w:t>
            </w:r>
          </w:p>
        </w:tc>
        <w:tc>
          <w:tcPr>
            <w:tcW w:w="3261"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Кречење и фарбање просторија у Дому ученика</w:t>
            </w:r>
          </w:p>
        </w:tc>
        <w:tc>
          <w:tcPr>
            <w:tcW w:w="3685"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contextualSpacing/>
              <w:jc w:val="both"/>
              <w:rPr>
                <w:rFonts w:ascii="Times New Roman" w:eastAsia="Times New Roman" w:hAnsi="Times New Roman" w:cs="Times New Roman"/>
                <w:sz w:val="24"/>
                <w:szCs w:val="24"/>
              </w:rPr>
            </w:pPr>
            <w:r w:rsidRPr="00AA4D60">
              <w:rPr>
                <w:rFonts w:ascii="Times New Roman" w:eastAsia="Times New Roman" w:hAnsi="Times New Roman" w:cs="Times New Roman"/>
                <w:sz w:val="24"/>
                <w:szCs w:val="24"/>
                <w:lang w:val="sr-Cyrl-CS"/>
              </w:rPr>
              <w:t>45442100 – бојадерски радови</w:t>
            </w:r>
          </w:p>
          <w:p w:rsidR="00AA4D60" w:rsidRPr="00AA4D60" w:rsidRDefault="00AA4D60" w:rsidP="00AA4D60">
            <w:pPr>
              <w:contextualSpacing/>
              <w:rPr>
                <w:rFonts w:ascii="Times New Roman" w:eastAsia="Times New Roman" w:hAnsi="Times New Roman" w:cs="Times New Roman"/>
                <w:sz w:val="24"/>
                <w:szCs w:val="24"/>
                <w:lang w:val="sr-Cyrl-CS"/>
              </w:rPr>
            </w:pPr>
          </w:p>
        </w:tc>
        <w:tc>
          <w:tcPr>
            <w:tcW w:w="1699" w:type="dxa"/>
            <w:tcBorders>
              <w:top w:val="single" w:sz="4" w:space="0" w:color="auto"/>
              <w:left w:val="single" w:sz="4" w:space="0" w:color="auto"/>
              <w:bottom w:val="single" w:sz="4" w:space="0" w:color="auto"/>
              <w:right w:val="single" w:sz="4" w:space="0" w:color="auto"/>
            </w:tcBorders>
          </w:tcPr>
          <w:p w:rsidR="00AA4D60" w:rsidRPr="00A3287D" w:rsidRDefault="00A95340" w:rsidP="00AA4D60">
            <w:pPr>
              <w:contextualSpacing/>
              <w:jc w:val="right"/>
              <w:rPr>
                <w:rFonts w:ascii="Times New Roman" w:eastAsia="Times New Roman" w:hAnsi="Times New Roman" w:cs="Times New Roman"/>
                <w:b/>
                <w:color w:val="FF0000"/>
                <w:sz w:val="24"/>
                <w:szCs w:val="24"/>
                <w:lang w:val="sr-Cyrl-CS"/>
              </w:rPr>
            </w:pPr>
            <w:r>
              <w:rPr>
                <w:rFonts w:ascii="Times New Roman" w:eastAsia="Times New Roman" w:hAnsi="Times New Roman" w:cs="Times New Roman"/>
                <w:b/>
                <w:sz w:val="24"/>
                <w:szCs w:val="24"/>
                <w:lang w:val="sr-Latn-ME"/>
              </w:rPr>
              <w:t>562</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ME"/>
              </w:rPr>
              <w:t>676</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ME"/>
              </w:rPr>
              <w:t>8</w:t>
            </w:r>
            <w:r w:rsidR="00A3287D" w:rsidRPr="00A3287D">
              <w:rPr>
                <w:rFonts w:ascii="Times New Roman" w:eastAsia="Times New Roman" w:hAnsi="Times New Roman" w:cs="Times New Roman"/>
                <w:b/>
                <w:sz w:val="24"/>
                <w:szCs w:val="24"/>
                <w:lang w:val="sr-Cyrl-CS"/>
              </w:rPr>
              <w:t>0</w:t>
            </w:r>
          </w:p>
        </w:tc>
      </w:tr>
      <w:tr w:rsidR="00AA4D60" w:rsidRPr="00AA4D60" w:rsidTr="00BE4C1A">
        <w:tc>
          <w:tcPr>
            <w:tcW w:w="675"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w:t>
            </w:r>
          </w:p>
        </w:tc>
        <w:tc>
          <w:tcPr>
            <w:tcW w:w="3261"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Замена столарије у Дому ученика</w:t>
            </w:r>
          </w:p>
        </w:tc>
        <w:tc>
          <w:tcPr>
            <w:tcW w:w="3685"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45421000 – столарски радови и уградња столарије</w:t>
            </w:r>
          </w:p>
        </w:tc>
        <w:tc>
          <w:tcPr>
            <w:tcW w:w="1699" w:type="dxa"/>
            <w:tcBorders>
              <w:top w:val="single" w:sz="4" w:space="0" w:color="auto"/>
              <w:left w:val="single" w:sz="4" w:space="0" w:color="auto"/>
              <w:bottom w:val="single" w:sz="4" w:space="0" w:color="auto"/>
              <w:right w:val="single" w:sz="4" w:space="0" w:color="auto"/>
            </w:tcBorders>
          </w:tcPr>
          <w:p w:rsidR="00AA4D60" w:rsidRPr="00CB71AB" w:rsidRDefault="00CB71AB" w:rsidP="00AA4D60">
            <w:pPr>
              <w:contextualSpacing/>
              <w:jc w:val="right"/>
              <w:rPr>
                <w:rFonts w:ascii="Times New Roman" w:eastAsia="Times New Roman" w:hAnsi="Times New Roman" w:cs="Times New Roman"/>
                <w:b/>
                <w:color w:val="FF0000"/>
                <w:sz w:val="24"/>
                <w:szCs w:val="24"/>
                <w:lang w:val="sr-Cyrl-CS"/>
              </w:rPr>
            </w:pPr>
            <w:r w:rsidRPr="00CB71AB">
              <w:rPr>
                <w:rFonts w:ascii="Times New Roman" w:eastAsia="Times New Roman" w:hAnsi="Times New Roman" w:cs="Times New Roman"/>
                <w:b/>
                <w:sz w:val="24"/>
                <w:szCs w:val="24"/>
                <w:lang w:val="sr-Cyrl-CS"/>
              </w:rPr>
              <w:t>823.000,00</w:t>
            </w:r>
          </w:p>
        </w:tc>
      </w:tr>
    </w:tbl>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b/>
          <w:sz w:val="24"/>
          <w:szCs w:val="24"/>
          <w:lang w:val="sr-Cyrl-CS"/>
        </w:rPr>
        <w:t xml:space="preserve">              </w:t>
      </w:r>
    </w:p>
    <w:p w:rsidR="00AA4D60" w:rsidRPr="00AA4D60" w:rsidRDefault="00AA4D60" w:rsidP="00AA4D60">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b/>
          <w:sz w:val="24"/>
          <w:szCs w:val="24"/>
          <w:lang w:val="sr-Cyrl-CS"/>
        </w:rPr>
        <w:t>Критријум и елементи критеријума за доделу уговора:</w:t>
      </w:r>
      <w:r w:rsidRPr="00AA4D60">
        <w:rPr>
          <w:rFonts w:ascii="Times New Roman" w:eastAsia="Times New Roman" w:hAnsi="Times New Roman" w:cs="Times New Roman"/>
          <w:sz w:val="24"/>
          <w:szCs w:val="24"/>
          <w:lang w:val="sr-Cyrl-CS"/>
        </w:rPr>
        <w:t xml:space="preserve"> Најнижа понуђена цена</w:t>
      </w:r>
    </w:p>
    <w:p w:rsidR="00AA4D60" w:rsidRPr="00AA4D60" w:rsidRDefault="00AA4D60" w:rsidP="00AA4D60">
      <w:pPr>
        <w:numPr>
          <w:ilvl w:val="0"/>
          <w:numId w:val="2"/>
        </w:numPr>
        <w:tabs>
          <w:tab w:val="left" w:pos="5790"/>
        </w:tabs>
        <w:spacing w:after="0" w:line="240" w:lineRule="auto"/>
        <w:contextualSpacing/>
        <w:jc w:val="both"/>
        <w:rPr>
          <w:rFonts w:ascii="Times New Roman" w:eastAsia="Times New Roman" w:hAnsi="Times New Roman" w:cs="Times New Roman"/>
          <w:b/>
          <w:sz w:val="24"/>
          <w:szCs w:val="24"/>
          <w:lang w:val="en-US"/>
        </w:rPr>
      </w:pPr>
      <w:r w:rsidRPr="00AA4D60">
        <w:rPr>
          <w:rFonts w:ascii="Times New Roman" w:eastAsia="Times New Roman" w:hAnsi="Times New Roman" w:cs="Times New Roman"/>
          <w:b/>
          <w:sz w:val="24"/>
          <w:szCs w:val="24"/>
          <w:lang w:val="sr-Cyrl-CS"/>
        </w:rPr>
        <w:t>Начин преузимања конкурсне документације, односно интернет адресе где је конкурсна документација доступна:</w:t>
      </w:r>
    </w:p>
    <w:p w:rsidR="00AA4D60" w:rsidRPr="00AA4D60" w:rsidRDefault="003F0D39" w:rsidP="00AA4D60">
      <w:pPr>
        <w:tabs>
          <w:tab w:val="left" w:pos="5790"/>
        </w:tabs>
        <w:spacing w:after="0" w:line="240" w:lineRule="auto"/>
        <w:contextualSpacing/>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00AA4D60" w:rsidRPr="00AA4D60">
        <w:rPr>
          <w:rFonts w:ascii="Times New Roman" w:eastAsia="Times New Roman" w:hAnsi="Times New Roman" w:cs="Times New Roman"/>
          <w:b/>
          <w:sz w:val="24"/>
          <w:szCs w:val="24"/>
          <w:lang w:val="sr-Cyrl-CS"/>
        </w:rPr>
        <w:t>-Портал јавних набавки</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 xml:space="preserve">      -Интернет страница наручиоца - www.</w:t>
      </w:r>
      <w:r w:rsidRPr="00AA4D60">
        <w:rPr>
          <w:rFonts w:ascii="Times New Roman" w:eastAsia="Times New Roman" w:hAnsi="Times New Roman" w:cs="Times New Roman"/>
          <w:b/>
          <w:sz w:val="24"/>
          <w:szCs w:val="24"/>
          <w:lang w:val="en-US"/>
        </w:rPr>
        <w:t>internat-vrsac.edu.rs</w:t>
      </w:r>
    </w:p>
    <w:p w:rsidR="00AA4D60" w:rsidRPr="00AA4D60" w:rsidRDefault="00AA4D60" w:rsidP="00AA4D60">
      <w:pPr>
        <w:numPr>
          <w:ilvl w:val="0"/>
          <w:numId w:val="2"/>
        </w:num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Начин подношења понуда и рок:</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Понуда се подноси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CS"/>
        </w:rPr>
        <w:t xml:space="preserve">у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CS"/>
        </w:rPr>
        <w:t xml:space="preserve">писаном облику,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CS"/>
        </w:rPr>
        <w:t>непосредно  или  путем  поште  препорученом</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rPr>
      </w:pPr>
      <w:r w:rsidRPr="00AA4D60">
        <w:rPr>
          <w:rFonts w:ascii="Times New Roman" w:eastAsia="Times New Roman" w:hAnsi="Times New Roman" w:cs="Times New Roman"/>
          <w:sz w:val="24"/>
          <w:szCs w:val="24"/>
          <w:lang w:val="sr-Cyrl-CS"/>
        </w:rPr>
        <w:t>Пошиљком  у  затвореној</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CS"/>
        </w:rPr>
        <w:t xml:space="preserve"> коверти   или</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RS"/>
        </w:rPr>
        <w:t xml:space="preserve"> </w:t>
      </w:r>
      <w:r w:rsidRPr="00AA4D60">
        <w:rPr>
          <w:rFonts w:ascii="Times New Roman" w:eastAsia="Times New Roman" w:hAnsi="Times New Roman" w:cs="Times New Roman"/>
          <w:sz w:val="24"/>
          <w:szCs w:val="24"/>
          <w:lang w:val="sr-Cyrl-CS"/>
        </w:rPr>
        <w:t xml:space="preserve"> кутији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RS"/>
        </w:rPr>
        <w:t xml:space="preserve"> </w:t>
      </w:r>
      <w:r w:rsidRPr="00AA4D60">
        <w:rPr>
          <w:rFonts w:ascii="Times New Roman" w:eastAsia="Times New Roman" w:hAnsi="Times New Roman" w:cs="Times New Roman"/>
          <w:sz w:val="24"/>
          <w:szCs w:val="24"/>
          <w:lang w:val="sr-Cyrl-CS"/>
        </w:rPr>
        <w:t>повезана</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CS"/>
        </w:rPr>
        <w:t xml:space="preserve"> тако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CS"/>
        </w:rPr>
        <w:t>да</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RS"/>
        </w:rPr>
        <w:t xml:space="preserve"> </w:t>
      </w:r>
      <w:r w:rsidRPr="00AA4D60">
        <w:rPr>
          <w:rFonts w:ascii="Times New Roman" w:eastAsia="Times New Roman" w:hAnsi="Times New Roman" w:cs="Times New Roman"/>
          <w:sz w:val="24"/>
          <w:szCs w:val="24"/>
          <w:lang w:val="sr-Cyrl-CS"/>
        </w:rPr>
        <w:t xml:space="preserve"> се</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RS"/>
        </w:rPr>
        <w:t xml:space="preserve">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RS"/>
        </w:rPr>
        <w:t xml:space="preserve">  </w:t>
      </w:r>
      <w:r w:rsidRPr="00AA4D60">
        <w:rPr>
          <w:rFonts w:ascii="Times New Roman" w:eastAsia="Times New Roman" w:hAnsi="Times New Roman" w:cs="Times New Roman"/>
          <w:sz w:val="24"/>
          <w:szCs w:val="24"/>
          <w:lang w:val="sr-Cyrl-CS"/>
        </w:rPr>
        <w:t>појединачни</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rPr>
      </w:pPr>
      <w:r w:rsidRPr="00AA4D60">
        <w:rPr>
          <w:rFonts w:ascii="Times New Roman" w:eastAsia="Times New Roman" w:hAnsi="Times New Roman" w:cs="Times New Roman"/>
          <w:sz w:val="24"/>
          <w:szCs w:val="24"/>
          <w:lang w:val="sr-Cyrl-CS"/>
        </w:rPr>
        <w:t>документи   не   могу   вадити,   затворену   тако  да  се  приликом  отварањ а понуда са</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RS"/>
        </w:rPr>
      </w:pPr>
      <w:r w:rsidRPr="00AA4D60">
        <w:rPr>
          <w:rFonts w:ascii="Times New Roman" w:eastAsia="Times New Roman" w:hAnsi="Times New Roman" w:cs="Times New Roman"/>
          <w:sz w:val="24"/>
          <w:szCs w:val="24"/>
          <w:lang w:val="sr-Cyrl-CS"/>
        </w:rPr>
        <w:t>сигурношћу може  утврдити  да  се први пут отвара, на адресу наручиоца: Дом</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RS"/>
        </w:rPr>
        <w:t>ученика</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ученика средњих школа - 26300 Вршац, Стевана  Немање  бр.9, са напоменом </w:t>
      </w:r>
      <w:r w:rsidRPr="00AA4D60">
        <w:rPr>
          <w:rFonts w:ascii="Times New Roman" w:eastAsia="Times New Roman" w:hAnsi="Times New Roman" w:cs="Times New Roman"/>
          <w:b/>
          <w:sz w:val="24"/>
          <w:szCs w:val="24"/>
          <w:lang w:val="sr-Cyrl-CS"/>
        </w:rPr>
        <w:t>„Понуда за јавну набавку мале вредности – фарбарск</w:t>
      </w:r>
      <w:r w:rsidR="003F0D39">
        <w:rPr>
          <w:rFonts w:ascii="Times New Roman" w:eastAsia="Times New Roman" w:hAnsi="Times New Roman" w:cs="Times New Roman"/>
          <w:b/>
          <w:sz w:val="24"/>
          <w:szCs w:val="24"/>
          <w:lang w:val="sr-Cyrl-CS"/>
        </w:rPr>
        <w:t>-молерски и столарски радови</w:t>
      </w:r>
      <w:r w:rsidRPr="00AA4D60">
        <w:rPr>
          <w:rFonts w:ascii="Times New Roman" w:eastAsia="Times New Roman" w:hAnsi="Times New Roman" w:cs="Times New Roman"/>
          <w:b/>
          <w:sz w:val="24"/>
          <w:szCs w:val="24"/>
          <w:lang w:val="sr-Cyrl-CS"/>
        </w:rPr>
        <w:t xml:space="preserve">“ број   ЈНМВ </w:t>
      </w:r>
      <w:r w:rsidR="003F0D39">
        <w:rPr>
          <w:rFonts w:ascii="Times New Roman" w:eastAsia="Times New Roman" w:hAnsi="Times New Roman" w:cs="Times New Roman"/>
          <w:b/>
          <w:sz w:val="24"/>
          <w:szCs w:val="24"/>
          <w:lang w:val="sr-Cyrl-CS"/>
        </w:rPr>
        <w:t>4</w:t>
      </w:r>
      <w:r w:rsidRPr="00AA4D60">
        <w:rPr>
          <w:rFonts w:ascii="Times New Roman" w:eastAsia="Times New Roman" w:hAnsi="Times New Roman" w:cs="Times New Roman"/>
          <w:b/>
          <w:sz w:val="24"/>
          <w:szCs w:val="24"/>
          <w:lang w:val="sr-Cyrl-CS"/>
        </w:rPr>
        <w:t>/201</w:t>
      </w:r>
      <w:r w:rsidR="003F0D39">
        <w:rPr>
          <w:rFonts w:ascii="Times New Roman" w:eastAsia="Times New Roman" w:hAnsi="Times New Roman" w:cs="Times New Roman"/>
          <w:b/>
          <w:sz w:val="24"/>
          <w:szCs w:val="24"/>
          <w:lang w:val="sr-Cyrl-CS"/>
        </w:rPr>
        <w:t>9</w:t>
      </w:r>
      <w:r w:rsidRPr="00AA4D60">
        <w:rPr>
          <w:rFonts w:ascii="Times New Roman" w:eastAsia="Times New Roman" w:hAnsi="Times New Roman" w:cs="Times New Roman"/>
          <w:b/>
          <w:sz w:val="24"/>
          <w:szCs w:val="24"/>
          <w:lang w:val="sr-Cyrl-CS"/>
        </w:rPr>
        <w:t>“–</w:t>
      </w:r>
      <w:r w:rsidRPr="00AA4D60">
        <w:rPr>
          <w:rFonts w:ascii="Times New Roman" w:eastAsia="Times New Roman" w:hAnsi="Times New Roman" w:cs="Times New Roman"/>
          <w:b/>
          <w:sz w:val="24"/>
          <w:szCs w:val="24"/>
          <w:lang w:val="sr-Cyrl-CS"/>
        </w:rPr>
        <w:lastRenderedPageBreak/>
        <w:t>НЕ ОТВАРАТИ.</w:t>
      </w:r>
      <w:r w:rsidRPr="00AA4D60">
        <w:rPr>
          <w:rFonts w:ascii="Times New Roman" w:eastAsia="Times New Roman" w:hAnsi="Times New Roman" w:cs="Times New Roman"/>
          <w:sz w:val="24"/>
          <w:szCs w:val="24"/>
          <w:lang w:val="sr-Cyrl-CS"/>
        </w:rPr>
        <w:t xml:space="preserve"> На полеђини коверте обавезно навести назив, адресу, број телефона, факс и име особе за контакт.</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Рок за подношење понуда је</w:t>
      </w:r>
      <w:r w:rsidRPr="00AA4D60">
        <w:rPr>
          <w:rFonts w:ascii="Times New Roman" w:eastAsia="Times New Roman" w:hAnsi="Times New Roman" w:cs="Times New Roman"/>
          <w:sz w:val="24"/>
          <w:szCs w:val="24"/>
          <w:lang w:val="sr-Cyrl-CS"/>
        </w:rPr>
        <w:t xml:space="preserve"> </w:t>
      </w:r>
      <w:r w:rsidRPr="00A3287D">
        <w:rPr>
          <w:rFonts w:ascii="Times New Roman" w:eastAsia="Times New Roman" w:hAnsi="Times New Roman" w:cs="Times New Roman"/>
          <w:b/>
          <w:sz w:val="24"/>
          <w:szCs w:val="24"/>
          <w:lang w:val="sr-Cyrl-CS"/>
        </w:rPr>
        <w:t>03.07.201</w:t>
      </w:r>
      <w:r w:rsidR="003F0D39" w:rsidRPr="00A3287D">
        <w:rPr>
          <w:rFonts w:ascii="Times New Roman" w:eastAsia="Times New Roman" w:hAnsi="Times New Roman" w:cs="Times New Roman"/>
          <w:b/>
          <w:sz w:val="24"/>
          <w:szCs w:val="24"/>
          <w:lang w:val="sr-Cyrl-CS"/>
        </w:rPr>
        <w:t>9</w:t>
      </w:r>
      <w:r w:rsidRPr="00A3287D">
        <w:rPr>
          <w:rFonts w:ascii="Times New Roman" w:eastAsia="Times New Roman" w:hAnsi="Times New Roman" w:cs="Times New Roman"/>
          <w:b/>
          <w:sz w:val="24"/>
          <w:szCs w:val="24"/>
          <w:lang w:val="sr-Cyrl-CS"/>
        </w:rPr>
        <w:t>. године до 12:00 часова</w:t>
      </w:r>
      <w:r w:rsidRPr="00AA4D60">
        <w:rPr>
          <w:rFonts w:ascii="Times New Roman" w:eastAsia="Times New Roman" w:hAnsi="Times New Roman" w:cs="Times New Roman"/>
          <w:b/>
          <w:sz w:val="24"/>
          <w:szCs w:val="24"/>
          <w:lang w:val="sr-Cyrl-CS"/>
        </w:rPr>
        <w:t>.</w:t>
      </w:r>
      <w:r w:rsidRPr="00AA4D60">
        <w:rPr>
          <w:rFonts w:ascii="Times New Roman" w:eastAsia="Times New Roman" w:hAnsi="Times New Roman" w:cs="Times New Roman"/>
          <w:sz w:val="24"/>
          <w:szCs w:val="24"/>
          <w:lang w:val="sr-Cyrl-CS"/>
        </w:rPr>
        <w:t xml:space="preserve"> </w:t>
      </w:r>
    </w:p>
    <w:p w:rsidR="00AA4D60" w:rsidRPr="00AA4D60" w:rsidRDefault="00AA4D60" w:rsidP="00AA4D60">
      <w:pPr>
        <w:numPr>
          <w:ilvl w:val="0"/>
          <w:numId w:val="2"/>
        </w:numPr>
        <w:tabs>
          <w:tab w:val="left" w:pos="5790"/>
        </w:tabs>
        <w:spacing w:after="0" w:line="240" w:lineRule="auto"/>
        <w:contextualSpacing/>
        <w:jc w:val="both"/>
        <w:rPr>
          <w:rFonts w:ascii="Times New Roman" w:eastAsia="Times New Roman" w:hAnsi="Times New Roman" w:cs="Times New Roman"/>
          <w:i/>
          <w:sz w:val="28"/>
          <w:szCs w:val="28"/>
          <w:lang w:val="sr-Cyrl-CS"/>
        </w:rPr>
      </w:pPr>
      <w:r w:rsidRPr="00AA4D60">
        <w:rPr>
          <w:rFonts w:ascii="Times New Roman" w:eastAsia="Times New Roman" w:hAnsi="Times New Roman" w:cs="Times New Roman"/>
          <w:b/>
          <w:sz w:val="24"/>
          <w:szCs w:val="24"/>
          <w:lang w:val="sr-Cyrl-CS"/>
        </w:rPr>
        <w:t>Место, време и начин отварања понуда:</w:t>
      </w:r>
      <w:r w:rsidRPr="00AA4D60">
        <w:rPr>
          <w:rFonts w:ascii="Times New Roman" w:eastAsia="Times New Roman" w:hAnsi="Times New Roman" w:cs="Times New Roman"/>
          <w:sz w:val="24"/>
          <w:szCs w:val="24"/>
          <w:lang w:val="sr-Cyrl-CS"/>
        </w:rPr>
        <w:t xml:space="preserve"> Отварање понуда је јавно и одржаће се одмах након рока за подношење понуда, дана </w:t>
      </w:r>
      <w:r w:rsidRPr="002925B9">
        <w:rPr>
          <w:rFonts w:ascii="Times New Roman" w:eastAsia="Times New Roman" w:hAnsi="Times New Roman" w:cs="Times New Roman"/>
          <w:b/>
          <w:sz w:val="24"/>
          <w:szCs w:val="24"/>
          <w:lang w:val="sr-Cyrl-CS"/>
        </w:rPr>
        <w:t>03.07.201</w:t>
      </w:r>
      <w:r w:rsidR="003F0D39" w:rsidRPr="002925B9">
        <w:rPr>
          <w:rFonts w:ascii="Times New Roman" w:eastAsia="Times New Roman" w:hAnsi="Times New Roman" w:cs="Times New Roman"/>
          <w:b/>
          <w:sz w:val="24"/>
          <w:szCs w:val="24"/>
          <w:lang w:val="sr-Cyrl-CS"/>
        </w:rPr>
        <w:t>9</w:t>
      </w:r>
      <w:r w:rsidRPr="002925B9">
        <w:rPr>
          <w:rFonts w:ascii="Times New Roman" w:eastAsia="Times New Roman" w:hAnsi="Times New Roman" w:cs="Times New Roman"/>
          <w:b/>
          <w:sz w:val="24"/>
          <w:szCs w:val="24"/>
          <w:lang w:val="sr-Cyrl-CS"/>
        </w:rPr>
        <w:t xml:space="preserve"> године, у 12:30 часова</w:t>
      </w:r>
      <w:r w:rsidRPr="002925B9">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CS"/>
        </w:rPr>
        <w:t>на адреси Стевана Немање бр.9, Вршац, у присуству чланова комисије за предметну јавну набавку.</w:t>
      </w:r>
      <w:r w:rsidRPr="00AA4D60">
        <w:rPr>
          <w:rFonts w:ascii="Times New Roman" w:eastAsia="Times New Roman" w:hAnsi="Times New Roman" w:cs="Times New Roman"/>
          <w:i/>
          <w:sz w:val="24"/>
          <w:szCs w:val="24"/>
          <w:lang w:val="sr-Cyrl-CS"/>
        </w:rPr>
        <w:t xml:space="preserve">   </w:t>
      </w:r>
    </w:p>
    <w:p w:rsidR="00AA4D60" w:rsidRPr="00AA4D60" w:rsidRDefault="00AA4D60" w:rsidP="00AA4D60">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Услови под којима представници понуђача могу учествовати у поступку отварања понуда:</w:t>
      </w:r>
      <w:r w:rsidRPr="00AA4D60">
        <w:rPr>
          <w:rFonts w:ascii="Times New Roman" w:eastAsia="Times New Roman" w:hAnsi="Times New Roman" w:cs="Times New Roman"/>
          <w:sz w:val="24"/>
          <w:szCs w:val="24"/>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w:t>
      </w:r>
      <w:r w:rsidRPr="00AA4D60">
        <w:rPr>
          <w:rFonts w:ascii="Times New Roman" w:eastAsia="Times New Roman" w:hAnsi="Times New Roman" w:cs="Times New Roman"/>
          <w:b/>
          <w:sz w:val="24"/>
          <w:szCs w:val="24"/>
          <w:lang w:val="sr-Cyrl-CS"/>
        </w:rPr>
        <w:t>писмена пуномоћја</w:t>
      </w:r>
      <w:r w:rsidRPr="00AA4D60">
        <w:rPr>
          <w:rFonts w:ascii="Times New Roman" w:eastAsia="Times New Roman" w:hAnsi="Times New Roman" w:cs="Times New Roman"/>
          <w:sz w:val="24"/>
          <w:szCs w:val="24"/>
          <w:lang w:val="sr-Cyrl-CS"/>
        </w:rPr>
        <w:t xml:space="preserve">, на основу којих ће доказати овлашћење за учешће у поступку јавног отварања понуде. </w:t>
      </w:r>
    </w:p>
    <w:p w:rsidR="00AA4D60" w:rsidRPr="00AA4D60" w:rsidRDefault="00AA4D60" w:rsidP="00AA4D60">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Рок за доношење одлуке о додели уговора:</w:t>
      </w:r>
      <w:r w:rsidRPr="00AA4D60">
        <w:rPr>
          <w:rFonts w:ascii="Times New Roman" w:eastAsia="Times New Roman" w:hAnsi="Times New Roman" w:cs="Times New Roman"/>
          <w:sz w:val="24"/>
          <w:szCs w:val="24"/>
          <w:lang w:val="sr-Cyrl-CS"/>
        </w:rPr>
        <w:t xml:space="preserve"> Одлука о додели уговора за предметну јавну набаку биће донета у року од пет дана од дана отварања понуда.</w:t>
      </w:r>
    </w:p>
    <w:p w:rsidR="00AA4D60" w:rsidRPr="00AA4D60" w:rsidRDefault="00AA4D60" w:rsidP="00AA4D60">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Контакт:</w:t>
      </w:r>
      <w:r w:rsidRPr="00AA4D60">
        <w:rPr>
          <w:rFonts w:ascii="Times New Roman" w:eastAsia="Times New Roman" w:hAnsi="Times New Roman" w:cs="Times New Roman"/>
          <w:sz w:val="24"/>
          <w:szCs w:val="24"/>
          <w:lang w:val="sr-Cyrl-CS"/>
        </w:rPr>
        <w:t xml:space="preserve"> Љиљана Клиска; </w:t>
      </w:r>
      <w:r w:rsidRPr="00AA4D60">
        <w:rPr>
          <w:rFonts w:ascii="Times New Roman" w:eastAsia="Times New Roman" w:hAnsi="Times New Roman" w:cs="Times New Roman"/>
          <w:b/>
          <w:sz w:val="24"/>
          <w:szCs w:val="24"/>
          <w:lang w:val="en-US"/>
        </w:rPr>
        <w:t xml:space="preserve"> </w:t>
      </w:r>
      <w:r w:rsidRPr="00AA4D60">
        <w:rPr>
          <w:rFonts w:ascii="Times New Roman" w:eastAsia="Times New Roman" w:hAnsi="Times New Roman" w:cs="Times New Roman"/>
          <w:sz w:val="24"/>
          <w:szCs w:val="24"/>
          <w:lang w:val="sr-Cyrl-CS"/>
        </w:rPr>
        <w:t>е-</w:t>
      </w:r>
      <w:r w:rsidRPr="00AA4D60">
        <w:rPr>
          <w:rFonts w:ascii="Times New Roman" w:eastAsia="Times New Roman" w:hAnsi="Times New Roman" w:cs="Times New Roman"/>
          <w:sz w:val="24"/>
          <w:szCs w:val="24"/>
          <w:lang w:val="en-US"/>
        </w:rPr>
        <w:t>mail</w:t>
      </w: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b/>
          <w:sz w:val="24"/>
          <w:szCs w:val="24"/>
          <w:lang w:val="sr-Cyrl-CS"/>
        </w:rPr>
        <w:t xml:space="preserve"> </w:t>
      </w:r>
      <w:r w:rsidRPr="00AA4D60">
        <w:rPr>
          <w:rFonts w:ascii="Times New Roman" w:eastAsia="Times New Roman" w:hAnsi="Times New Roman" w:cs="Times New Roman"/>
          <w:sz w:val="24"/>
          <w:szCs w:val="24"/>
          <w:lang w:val="en-US"/>
        </w:rPr>
        <w:t>racunovodstvo@internat-vrsac.edu.rs</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numPr>
          <w:ilvl w:val="0"/>
          <w:numId w:val="4"/>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ВРСТА, ТЕХНИЧКЕ КАРАКТЕРИСТИКЕ, КВАЛИТЕТ, КОЛИЧИНА, РОК ИЗВРШЕЊА, ГАРАНЦИЈА</w:t>
      </w:r>
    </w:p>
    <w:p w:rsidR="00AA4D60" w:rsidRPr="00AA4D60" w:rsidRDefault="00AA4D60" w:rsidP="00AA4D60">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US"/>
        </w:rPr>
      </w:pPr>
      <w:r w:rsidRPr="00AA4D60">
        <w:rPr>
          <w:rFonts w:ascii="Times New Roman" w:eastAsia="Times New Roman" w:hAnsi="Times New Roman" w:cs="Times New Roman"/>
          <w:color w:val="000000"/>
          <w:sz w:val="24"/>
          <w:szCs w:val="24"/>
          <w:lang w:val="sr-Cyrl-CS"/>
        </w:rPr>
        <w:t>В</w:t>
      </w:r>
      <w:r w:rsidRPr="00AA4D60">
        <w:rPr>
          <w:rFonts w:ascii="Times New Roman" w:eastAsia="Times New Roman" w:hAnsi="Times New Roman" w:cs="Times New Roman"/>
          <w:color w:val="000000"/>
          <w:sz w:val="24"/>
          <w:szCs w:val="24"/>
          <w:lang w:val="en-US"/>
        </w:rPr>
        <w:t xml:space="preserve">рста,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опис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и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техничке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карактеристике</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радова</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садржани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су</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у</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конкурсној</w:t>
      </w:r>
    </w:p>
    <w:p w:rsidR="00AA4D60" w:rsidRPr="00AA4D60" w:rsidRDefault="00AA4D60" w:rsidP="00AA4D60">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color w:val="000000"/>
          <w:sz w:val="24"/>
          <w:szCs w:val="24"/>
          <w:lang w:val="sr-Cyrl-CS"/>
        </w:rPr>
        <w:t xml:space="preserve">          </w:t>
      </w:r>
      <w:proofErr w:type="gramStart"/>
      <w:r w:rsidRPr="00AA4D60">
        <w:rPr>
          <w:rFonts w:ascii="Times New Roman" w:eastAsia="Times New Roman" w:hAnsi="Times New Roman" w:cs="Times New Roman"/>
          <w:color w:val="000000"/>
          <w:sz w:val="24"/>
          <w:szCs w:val="24"/>
          <w:lang w:val="en-US"/>
        </w:rPr>
        <w:t>Документацији</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у</w:t>
      </w:r>
      <w:proofErr w:type="gramEnd"/>
      <w:r w:rsidRPr="00AA4D60">
        <w:rPr>
          <w:rFonts w:ascii="Times New Roman" w:eastAsia="Times New Roman" w:hAnsi="Times New Roman" w:cs="Times New Roman"/>
          <w:color w:val="000000"/>
          <w:sz w:val="24"/>
          <w:szCs w:val="24"/>
          <w:lang w:val="en-US"/>
        </w:rPr>
        <w:t xml:space="preserve"> Обрасцу </w:t>
      </w:r>
      <w:r w:rsidRPr="00AA4D60">
        <w:rPr>
          <w:rFonts w:ascii="Times New Roman" w:eastAsia="Times New Roman" w:hAnsi="Times New Roman" w:cs="Times New Roman"/>
          <w:color w:val="000000"/>
          <w:sz w:val="24"/>
          <w:szCs w:val="24"/>
          <w:lang w:val="sr-Cyrl-CS"/>
        </w:rPr>
        <w:t>1</w:t>
      </w:r>
      <w:r w:rsidRPr="00AA4D60">
        <w:rPr>
          <w:rFonts w:ascii="Times New Roman" w:eastAsia="Times New Roman" w:hAnsi="Times New Roman" w:cs="Times New Roman"/>
          <w:color w:val="000000"/>
          <w:sz w:val="24"/>
          <w:szCs w:val="24"/>
          <w:lang w:val="en-US"/>
        </w:rPr>
        <w:t xml:space="preserve">a -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„Структура цене – предмер</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и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предрачун</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радова“;</w:t>
      </w:r>
    </w:p>
    <w:p w:rsidR="00AA4D60" w:rsidRPr="002925B9" w:rsidRDefault="00AA4D60" w:rsidP="00AA4D60">
      <w:pPr>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color w:val="000000"/>
          <w:sz w:val="24"/>
          <w:szCs w:val="24"/>
          <w:lang w:val="sr-Cyrl-CS"/>
        </w:rPr>
        <w:t xml:space="preserve"> Р</w:t>
      </w:r>
      <w:r w:rsidRPr="00AA4D60">
        <w:rPr>
          <w:rFonts w:ascii="Times New Roman" w:eastAsia="Times New Roman" w:hAnsi="Times New Roman" w:cs="Times New Roman"/>
          <w:color w:val="000000"/>
          <w:sz w:val="24"/>
          <w:szCs w:val="24"/>
          <w:lang w:val="en-US"/>
        </w:rPr>
        <w:t xml:space="preserve">ок извршења уговорених радова не може бити дужи од </w:t>
      </w:r>
      <w:r w:rsidRPr="002925B9">
        <w:rPr>
          <w:rFonts w:ascii="Times New Roman" w:eastAsia="Times New Roman" w:hAnsi="Times New Roman" w:cs="Times New Roman"/>
          <w:sz w:val="24"/>
          <w:szCs w:val="24"/>
          <w:lang w:val="sr-Cyrl-CS"/>
        </w:rPr>
        <w:t>15</w:t>
      </w:r>
      <w:r w:rsidRPr="002925B9">
        <w:rPr>
          <w:rFonts w:ascii="Times New Roman" w:eastAsia="Times New Roman" w:hAnsi="Times New Roman" w:cs="Times New Roman"/>
          <w:sz w:val="24"/>
          <w:szCs w:val="24"/>
          <w:lang w:val="en-US"/>
        </w:rPr>
        <w:t xml:space="preserve"> </w:t>
      </w:r>
      <w:r w:rsidRPr="002925B9">
        <w:rPr>
          <w:rFonts w:ascii="Times New Roman" w:eastAsia="Times New Roman" w:hAnsi="Times New Roman" w:cs="Times New Roman"/>
          <w:sz w:val="24"/>
          <w:szCs w:val="24"/>
          <w:lang w:val="sr-Cyrl-CS"/>
        </w:rPr>
        <w:t xml:space="preserve">радних </w:t>
      </w:r>
      <w:r w:rsidRPr="002925B9">
        <w:rPr>
          <w:rFonts w:ascii="Times New Roman" w:eastAsia="Times New Roman" w:hAnsi="Times New Roman" w:cs="Times New Roman"/>
          <w:sz w:val="24"/>
          <w:szCs w:val="24"/>
          <w:lang w:val="en-US"/>
        </w:rPr>
        <w:t>дана</w:t>
      </w:r>
      <w:r w:rsidRPr="002925B9">
        <w:rPr>
          <w:rFonts w:ascii="Times New Roman" w:eastAsia="Times New Roman" w:hAnsi="Times New Roman" w:cs="Times New Roman"/>
          <w:sz w:val="24"/>
          <w:szCs w:val="24"/>
          <w:lang w:val="sr-Cyrl-CS"/>
        </w:rPr>
        <w:t xml:space="preserve"> од </w:t>
      </w:r>
    </w:p>
    <w:p w:rsidR="00AA4D60" w:rsidRPr="002925B9" w:rsidRDefault="00AA4D60" w:rsidP="00AA4D60">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2925B9">
        <w:rPr>
          <w:rFonts w:ascii="Times New Roman" w:eastAsia="Times New Roman" w:hAnsi="Times New Roman" w:cs="Times New Roman"/>
          <w:sz w:val="24"/>
          <w:szCs w:val="24"/>
          <w:lang w:val="sr-Cyrl-CS"/>
        </w:rPr>
        <w:t xml:space="preserve">          потписивања уговора, а најкасније до </w:t>
      </w:r>
      <w:r w:rsidR="002925B9" w:rsidRPr="002925B9">
        <w:rPr>
          <w:rFonts w:ascii="Times New Roman" w:eastAsia="Times New Roman" w:hAnsi="Times New Roman" w:cs="Times New Roman"/>
          <w:sz w:val="24"/>
          <w:szCs w:val="24"/>
          <w:lang w:val="sr-Latn-ME"/>
        </w:rPr>
        <w:t>15</w:t>
      </w:r>
      <w:r w:rsidRPr="002925B9">
        <w:rPr>
          <w:rFonts w:ascii="Times New Roman" w:eastAsia="Times New Roman" w:hAnsi="Times New Roman" w:cs="Times New Roman"/>
          <w:sz w:val="24"/>
          <w:szCs w:val="24"/>
          <w:lang w:val="sr-Cyrl-CS"/>
        </w:rPr>
        <w:t>.08.201</w:t>
      </w:r>
      <w:r w:rsidR="003F0D39" w:rsidRPr="002925B9">
        <w:rPr>
          <w:rFonts w:ascii="Times New Roman" w:eastAsia="Times New Roman" w:hAnsi="Times New Roman" w:cs="Times New Roman"/>
          <w:sz w:val="24"/>
          <w:szCs w:val="24"/>
          <w:lang w:val="sr-Cyrl-CS"/>
        </w:rPr>
        <w:t>9</w:t>
      </w:r>
      <w:r w:rsidRPr="002925B9">
        <w:rPr>
          <w:rFonts w:ascii="Times New Roman" w:eastAsia="Times New Roman" w:hAnsi="Times New Roman" w:cs="Times New Roman"/>
          <w:sz w:val="24"/>
          <w:szCs w:val="24"/>
          <w:lang w:val="sr-Cyrl-CS"/>
        </w:rPr>
        <w:t>.године;</w:t>
      </w:r>
    </w:p>
    <w:p w:rsidR="00AA4D60" w:rsidRPr="00AA4D60" w:rsidRDefault="00AA4D60" w:rsidP="00AA4D60">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color w:val="000000"/>
          <w:sz w:val="24"/>
          <w:szCs w:val="24"/>
          <w:lang w:val="sr-Cyrl-CS"/>
        </w:rPr>
        <w:t>М</w:t>
      </w:r>
      <w:r w:rsidRPr="00AA4D60">
        <w:rPr>
          <w:rFonts w:ascii="Times New Roman" w:eastAsia="Times New Roman" w:hAnsi="Times New Roman" w:cs="Times New Roman"/>
          <w:color w:val="000000"/>
          <w:sz w:val="24"/>
          <w:szCs w:val="24"/>
          <w:lang w:val="en-US"/>
        </w:rPr>
        <w:t>есто извршења: објек</w:t>
      </w:r>
      <w:r w:rsidRPr="00AA4D60">
        <w:rPr>
          <w:rFonts w:ascii="Times New Roman" w:eastAsia="Times New Roman" w:hAnsi="Times New Roman" w:cs="Times New Roman"/>
          <w:color w:val="000000"/>
          <w:sz w:val="24"/>
          <w:szCs w:val="24"/>
          <w:lang w:val="sr-Cyrl-CS"/>
        </w:rPr>
        <w:t>ат Дома</w:t>
      </w:r>
      <w:r w:rsidRPr="00AA4D60">
        <w:rPr>
          <w:rFonts w:ascii="Times New Roman" w:eastAsia="Times New Roman" w:hAnsi="Times New Roman" w:cs="Times New Roman"/>
          <w:color w:val="000000"/>
          <w:sz w:val="24"/>
          <w:szCs w:val="24"/>
          <w:lang w:val="en-US"/>
        </w:rPr>
        <w:t xml:space="preserve"> учени</w:t>
      </w:r>
      <w:r w:rsidRPr="00AA4D60">
        <w:rPr>
          <w:rFonts w:ascii="Times New Roman" w:eastAsia="Times New Roman" w:hAnsi="Times New Roman" w:cs="Times New Roman"/>
          <w:color w:val="000000"/>
          <w:sz w:val="24"/>
          <w:szCs w:val="24"/>
          <w:lang w:val="sr-Cyrl-CS"/>
        </w:rPr>
        <w:t>ка средњих школа у Вршцу</w:t>
      </w:r>
      <w:r w:rsidRPr="00AA4D60">
        <w:rPr>
          <w:rFonts w:ascii="Times New Roman" w:eastAsia="Times New Roman" w:hAnsi="Times New Roman" w:cs="Times New Roman"/>
          <w:color w:val="000000"/>
          <w:sz w:val="24"/>
          <w:szCs w:val="24"/>
          <w:lang w:val="en-US"/>
        </w:rPr>
        <w:t>, ул.</w:t>
      </w:r>
      <w:r w:rsidRPr="00AA4D60">
        <w:rPr>
          <w:rFonts w:ascii="Times New Roman" w:eastAsia="Times New Roman" w:hAnsi="Times New Roman" w:cs="Times New Roman"/>
          <w:color w:val="000000"/>
          <w:sz w:val="24"/>
          <w:szCs w:val="24"/>
          <w:lang w:val="sr-Cyrl-CS"/>
        </w:rPr>
        <w:t xml:space="preserve">Стевана </w:t>
      </w:r>
    </w:p>
    <w:p w:rsidR="00AA4D60" w:rsidRPr="00AA4D60" w:rsidRDefault="00AA4D60" w:rsidP="00AA4D60">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color w:val="000000"/>
          <w:sz w:val="24"/>
          <w:szCs w:val="24"/>
          <w:lang w:val="sr-Cyrl-CS"/>
        </w:rPr>
        <w:t xml:space="preserve">                Немање бр.9;</w:t>
      </w:r>
    </w:p>
    <w:p w:rsidR="00AA4D60" w:rsidRPr="00AA4D60" w:rsidRDefault="00AA4D60" w:rsidP="00AA4D60">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US"/>
        </w:rPr>
      </w:pPr>
      <w:r w:rsidRPr="00AA4D60">
        <w:rPr>
          <w:rFonts w:ascii="Times New Roman" w:eastAsia="Times New Roman" w:hAnsi="Times New Roman" w:cs="Times New Roman"/>
          <w:color w:val="000000"/>
          <w:sz w:val="24"/>
          <w:szCs w:val="24"/>
          <w:lang w:val="sr-Cyrl-CS"/>
        </w:rPr>
        <w:t>У</w:t>
      </w:r>
      <w:r w:rsidRPr="00AA4D60">
        <w:rPr>
          <w:rFonts w:ascii="Times New Roman" w:eastAsia="Times New Roman" w:hAnsi="Times New Roman" w:cs="Times New Roman"/>
          <w:color w:val="000000"/>
          <w:sz w:val="24"/>
          <w:szCs w:val="24"/>
          <w:lang w:val="en-US"/>
        </w:rPr>
        <w:t xml:space="preserve">говорени радови ће се </w:t>
      </w:r>
      <w:r w:rsidRPr="00AA4D60">
        <w:rPr>
          <w:rFonts w:ascii="Times New Roman" w:eastAsia="Times New Roman" w:hAnsi="Times New Roman" w:cs="Times New Roman"/>
          <w:color w:val="000000"/>
          <w:sz w:val="24"/>
          <w:szCs w:val="24"/>
          <w:lang w:val="sr-Cyrl-CS"/>
        </w:rPr>
        <w:t>по потреби</w:t>
      </w:r>
      <w:r w:rsidRPr="00AA4D60">
        <w:rPr>
          <w:rFonts w:ascii="Times New Roman" w:eastAsia="Times New Roman" w:hAnsi="Times New Roman" w:cs="Times New Roman"/>
          <w:color w:val="000000"/>
          <w:sz w:val="24"/>
          <w:szCs w:val="24"/>
          <w:lang w:val="en-US"/>
        </w:rPr>
        <w:t xml:space="preserve"> изводити на захтев наручиоца и ван радног </w:t>
      </w:r>
    </w:p>
    <w:p w:rsidR="00AA4D60" w:rsidRPr="00AA4D60" w:rsidRDefault="00AA4D60" w:rsidP="00AA4D60">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color w:val="000000"/>
          <w:sz w:val="24"/>
          <w:szCs w:val="24"/>
          <w:lang w:val="sr-Cyrl-CS"/>
        </w:rPr>
        <w:t xml:space="preserve">                 </w:t>
      </w:r>
      <w:proofErr w:type="gramStart"/>
      <w:r w:rsidRPr="00AA4D60">
        <w:rPr>
          <w:rFonts w:ascii="Times New Roman" w:eastAsia="Times New Roman" w:hAnsi="Times New Roman" w:cs="Times New Roman"/>
          <w:color w:val="000000"/>
          <w:sz w:val="24"/>
          <w:szCs w:val="24"/>
          <w:lang w:val="en-US"/>
        </w:rPr>
        <w:t>времена</w:t>
      </w:r>
      <w:proofErr w:type="gramEnd"/>
      <w:r w:rsidRPr="00AA4D60">
        <w:rPr>
          <w:rFonts w:ascii="Times New Roman" w:eastAsia="Times New Roman" w:hAnsi="Times New Roman" w:cs="Times New Roman"/>
          <w:color w:val="000000"/>
          <w:sz w:val="24"/>
          <w:szCs w:val="24"/>
          <w:lang w:val="en-US"/>
        </w:rPr>
        <w:t>,</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викендом и празником, без права на увећану накнаду по основу рада ван</w:t>
      </w:r>
      <w:r w:rsidRPr="00AA4D60">
        <w:rPr>
          <w:rFonts w:ascii="Times New Roman" w:eastAsia="Times New Roman" w:hAnsi="Times New Roman" w:cs="Times New Roman"/>
          <w:color w:val="000000"/>
          <w:sz w:val="24"/>
          <w:szCs w:val="24"/>
          <w:lang w:val="sr-Cyrl-CS"/>
        </w:rPr>
        <w:t xml:space="preserve">   </w:t>
      </w:r>
    </w:p>
    <w:p w:rsidR="00AA4D60" w:rsidRPr="00AA4D60" w:rsidRDefault="00AA4D60" w:rsidP="00AA4D6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A4D60">
        <w:rPr>
          <w:rFonts w:ascii="Times New Roman" w:eastAsia="Times New Roman" w:hAnsi="Times New Roman" w:cs="Times New Roman"/>
          <w:color w:val="000000"/>
          <w:sz w:val="24"/>
          <w:szCs w:val="24"/>
          <w:lang w:val="sr-Cyrl-CS"/>
        </w:rPr>
        <w:t xml:space="preserve">                 </w:t>
      </w:r>
      <w:proofErr w:type="gramStart"/>
      <w:r w:rsidRPr="00AA4D60">
        <w:rPr>
          <w:rFonts w:ascii="Times New Roman" w:eastAsia="Times New Roman" w:hAnsi="Times New Roman" w:cs="Times New Roman"/>
          <w:color w:val="000000"/>
          <w:sz w:val="24"/>
          <w:szCs w:val="24"/>
          <w:lang w:val="en-US"/>
        </w:rPr>
        <w:t>радног</w:t>
      </w:r>
      <w:proofErr w:type="gramEnd"/>
      <w:r w:rsidRPr="00AA4D60">
        <w:rPr>
          <w:rFonts w:ascii="Times New Roman" w:eastAsia="Times New Roman" w:hAnsi="Times New Roman" w:cs="Times New Roman"/>
          <w:color w:val="000000"/>
          <w:sz w:val="24"/>
          <w:szCs w:val="24"/>
          <w:lang w:val="en-US"/>
        </w:rPr>
        <w:t xml:space="preserve"> времена.</w:t>
      </w:r>
    </w:p>
    <w:p w:rsidR="00AA4D60" w:rsidRPr="00AA4D60" w:rsidRDefault="00AA4D60" w:rsidP="00AA4D60">
      <w:pPr>
        <w:spacing w:after="0" w:line="240" w:lineRule="auto"/>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color w:val="000000"/>
          <w:sz w:val="24"/>
          <w:szCs w:val="24"/>
          <w:lang w:val="sr-Cyrl-CS"/>
        </w:rPr>
        <w:t xml:space="preserve">Сав уграђени материјал мора бити А или </w:t>
      </w:r>
      <w:r w:rsidRPr="00AA4D60">
        <w:rPr>
          <w:rFonts w:ascii="Times New Roman" w:eastAsia="Times New Roman" w:hAnsi="Times New Roman" w:cs="Times New Roman"/>
          <w:color w:val="000000"/>
          <w:sz w:val="24"/>
          <w:szCs w:val="24"/>
          <w:lang w:val="sr-Latn-CS"/>
        </w:rPr>
        <w:t xml:space="preserve">I </w:t>
      </w:r>
      <w:r w:rsidRPr="00AA4D60">
        <w:rPr>
          <w:rFonts w:ascii="Times New Roman" w:eastAsia="Times New Roman" w:hAnsi="Times New Roman" w:cs="Times New Roman"/>
          <w:color w:val="000000"/>
          <w:sz w:val="24"/>
          <w:szCs w:val="24"/>
          <w:lang w:val="sr-Cyrl-CS"/>
        </w:rPr>
        <w:t>класе. Извођач радова дужан је да о свом трошку изнесе намештај и након обављеног посла поново га врати. У цену уговорених радова урачунати су набавка материјала, транспорт, истовар, припремни радови са употребом свих алата и помоћних материјала (према важећим прописима и мерама Закона БЗНР-а) прикупљање, утовар шута, одвоз истог, одржавање просторија током извршења уговорених радова</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(н</w:t>
      </w:r>
      <w:r w:rsidRPr="00AA4D60">
        <w:rPr>
          <w:rFonts w:ascii="Times New Roman" w:eastAsia="Times New Roman" w:hAnsi="Times New Roman" w:cs="Times New Roman"/>
          <w:sz w:val="24"/>
          <w:szCs w:val="24"/>
          <w:lang w:val="en-US"/>
        </w:rPr>
        <w:t>абавка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и</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постављање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заштите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од</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полиетиленске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фолије</w:t>
      </w:r>
      <w:r w:rsidRPr="00AA4D60">
        <w:rPr>
          <w:rFonts w:ascii="Times New Roman" w:eastAsia="Times New Roman" w:hAnsi="Times New Roman" w:cs="Times New Roman"/>
          <w:sz w:val="24"/>
          <w:szCs w:val="24"/>
          <w:lang w:val="sr-Cyrl-CS"/>
        </w:rPr>
        <w:t>, а с</w:t>
      </w:r>
      <w:r w:rsidRPr="00AA4D60">
        <w:rPr>
          <w:rFonts w:ascii="Times New Roman" w:eastAsia="Times New Roman" w:hAnsi="Times New Roman" w:cs="Times New Roman"/>
          <w:sz w:val="24"/>
          <w:szCs w:val="24"/>
          <w:lang w:val="en-US"/>
        </w:rPr>
        <w:t>ва</w:t>
      </w:r>
      <w:r w:rsidRPr="00AA4D60">
        <w:rPr>
          <w:rFonts w:ascii="Times New Roman" w:eastAsia="Times New Roman" w:hAnsi="Times New Roman" w:cs="Times New Roman"/>
          <w:sz w:val="24"/>
          <w:szCs w:val="24"/>
          <w:lang w:val="sr-Cyrl-CS"/>
        </w:rPr>
        <w:t xml:space="preserve"> е</w:t>
      </w:r>
      <w:r w:rsidRPr="00AA4D60">
        <w:rPr>
          <w:rFonts w:ascii="Times New Roman" w:eastAsia="Times New Roman" w:hAnsi="Times New Roman" w:cs="Times New Roman"/>
          <w:sz w:val="24"/>
          <w:szCs w:val="24"/>
          <w:lang w:val="en-US"/>
        </w:rPr>
        <w:t>вентуална</w:t>
      </w:r>
      <w:r w:rsidRPr="00AA4D60">
        <w:rPr>
          <w:rFonts w:ascii="Times New Roman" w:eastAsia="Times New Roman" w:hAnsi="Times New Roman" w:cs="Times New Roman"/>
          <w:sz w:val="24"/>
          <w:szCs w:val="24"/>
          <w:lang w:val="sr-Cyrl-CS"/>
        </w:rPr>
        <w:t xml:space="preserve"> п</w:t>
      </w:r>
      <w:r w:rsidRPr="00AA4D60">
        <w:rPr>
          <w:rFonts w:ascii="Times New Roman" w:eastAsia="Times New Roman" w:hAnsi="Times New Roman" w:cs="Times New Roman"/>
          <w:sz w:val="24"/>
          <w:szCs w:val="24"/>
          <w:lang w:val="en-US"/>
        </w:rPr>
        <w:t>рљања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или</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оштећења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пода</w:t>
      </w:r>
      <w:r w:rsidRPr="00AA4D60">
        <w:rPr>
          <w:rFonts w:ascii="Times New Roman" w:eastAsia="Times New Roman" w:hAnsi="Times New Roman" w:cs="Times New Roman"/>
          <w:sz w:val="24"/>
          <w:szCs w:val="24"/>
          <w:lang w:val="sr-Cyrl-CS"/>
        </w:rPr>
        <w:t xml:space="preserve">, столарије и радијатора </w:t>
      </w:r>
      <w:r w:rsidRPr="00AA4D60">
        <w:rPr>
          <w:rFonts w:ascii="Times New Roman" w:eastAsia="Times New Roman" w:hAnsi="Times New Roman" w:cs="Times New Roman"/>
          <w:sz w:val="24"/>
          <w:szCs w:val="24"/>
          <w:lang w:val="en-US"/>
        </w:rPr>
        <w:t>падају</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на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терет</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извођача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color w:val="000000"/>
          <w:sz w:val="24"/>
          <w:szCs w:val="24"/>
          <w:lang w:val="sr-Cyrl-CS"/>
        </w:rPr>
        <w:t>као и завршно чишћење.</w:t>
      </w:r>
    </w:p>
    <w:p w:rsidR="00AA4D60" w:rsidRPr="00AA4D60" w:rsidRDefault="00AA4D60" w:rsidP="00AA4D60">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b/>
          <w:bCs/>
          <w:color w:val="000000"/>
          <w:sz w:val="24"/>
          <w:szCs w:val="24"/>
          <w:lang w:val="en-US"/>
        </w:rPr>
        <w:t xml:space="preserve"> </w:t>
      </w:r>
      <w:r w:rsidRPr="00AA4D60">
        <w:rPr>
          <w:rFonts w:ascii="Times New Roman" w:eastAsia="Times New Roman" w:hAnsi="Times New Roman" w:cs="Times New Roman"/>
          <w:color w:val="000000"/>
          <w:sz w:val="24"/>
          <w:szCs w:val="24"/>
          <w:lang w:val="en-US"/>
        </w:rPr>
        <w:t xml:space="preserve">Наручилац и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понуђач</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ће записнички констатовати обим и </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квалитет</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 xml:space="preserve"> </w:t>
      </w:r>
      <w:r w:rsidRPr="00AA4D60">
        <w:rPr>
          <w:rFonts w:ascii="Times New Roman" w:eastAsia="Times New Roman" w:hAnsi="Times New Roman" w:cs="Times New Roman"/>
          <w:color w:val="000000"/>
          <w:sz w:val="24"/>
          <w:szCs w:val="24"/>
          <w:lang w:val="sr-Cyrl-CS"/>
        </w:rPr>
        <w:t>изведених</w:t>
      </w:r>
    </w:p>
    <w:p w:rsidR="00AA4D60" w:rsidRPr="00AA4D60" w:rsidRDefault="00AA4D60" w:rsidP="00AA4D60">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color w:val="000000"/>
          <w:sz w:val="24"/>
          <w:szCs w:val="24"/>
          <w:lang w:val="sr-Cyrl-CS"/>
        </w:rPr>
        <w:t xml:space="preserve">                 </w:t>
      </w:r>
      <w:proofErr w:type="gramStart"/>
      <w:r w:rsidRPr="00AA4D60">
        <w:rPr>
          <w:rFonts w:ascii="Times New Roman" w:eastAsia="Times New Roman" w:hAnsi="Times New Roman" w:cs="Times New Roman"/>
          <w:color w:val="000000"/>
          <w:sz w:val="24"/>
          <w:szCs w:val="24"/>
          <w:lang w:val="en-US"/>
        </w:rPr>
        <w:t>радова</w:t>
      </w:r>
      <w:proofErr w:type="gramEnd"/>
      <w:r w:rsidRPr="00AA4D60">
        <w:rPr>
          <w:rFonts w:ascii="Times New Roman" w:eastAsia="Times New Roman" w:hAnsi="Times New Roman" w:cs="Times New Roman"/>
          <w:color w:val="000000"/>
          <w:sz w:val="24"/>
          <w:szCs w:val="24"/>
          <w:lang w:val="en-US"/>
        </w:rPr>
        <w:t>.</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 xml:space="preserve">У случају записнички утврђених недостатака у квалитету и обиму </w:t>
      </w:r>
      <w:r w:rsidRPr="00AA4D60">
        <w:rPr>
          <w:rFonts w:ascii="Times New Roman" w:eastAsia="Times New Roman" w:hAnsi="Times New Roman" w:cs="Times New Roman"/>
          <w:color w:val="000000"/>
          <w:sz w:val="24"/>
          <w:szCs w:val="24"/>
          <w:lang w:val="sr-Cyrl-CS"/>
        </w:rPr>
        <w:t>изведених</w:t>
      </w:r>
    </w:p>
    <w:p w:rsidR="00AA4D60" w:rsidRPr="00AA4D60" w:rsidRDefault="00AA4D60" w:rsidP="00AA4D60">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color w:val="000000"/>
          <w:sz w:val="24"/>
          <w:szCs w:val="24"/>
          <w:lang w:val="sr-Cyrl-CS"/>
        </w:rPr>
        <w:t xml:space="preserve">                 </w:t>
      </w:r>
      <w:proofErr w:type="gramStart"/>
      <w:r w:rsidRPr="00AA4D60">
        <w:rPr>
          <w:rFonts w:ascii="Times New Roman" w:eastAsia="Times New Roman" w:hAnsi="Times New Roman" w:cs="Times New Roman"/>
          <w:color w:val="000000"/>
          <w:sz w:val="24"/>
          <w:szCs w:val="24"/>
          <w:lang w:val="en-US"/>
        </w:rPr>
        <w:t>радова</w:t>
      </w:r>
      <w:proofErr w:type="gramEnd"/>
      <w:r w:rsidRPr="00AA4D60">
        <w:rPr>
          <w:rFonts w:ascii="Times New Roman" w:eastAsia="Times New Roman" w:hAnsi="Times New Roman" w:cs="Times New Roman"/>
          <w:color w:val="000000"/>
          <w:sz w:val="24"/>
          <w:szCs w:val="24"/>
          <w:lang w:val="en-US"/>
        </w:rPr>
        <w:t xml:space="preserve">, </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 xml:space="preserve">понуђач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 xml:space="preserve">мора </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исте</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отклонити</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 xml:space="preserve"> најкасније</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 xml:space="preserve">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у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року</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 xml:space="preserve"> од </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 xml:space="preserve">7 </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 xml:space="preserve">дана,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од </w:t>
      </w: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color w:val="000000"/>
          <w:sz w:val="24"/>
          <w:szCs w:val="24"/>
          <w:lang w:val="en-US"/>
        </w:rPr>
        <w:t>дана</w:t>
      </w:r>
      <w:r w:rsidRPr="00AA4D60">
        <w:rPr>
          <w:rFonts w:ascii="Times New Roman" w:eastAsia="Times New Roman" w:hAnsi="Times New Roman" w:cs="Times New Roman"/>
          <w:color w:val="000000"/>
          <w:sz w:val="24"/>
          <w:szCs w:val="24"/>
          <w:lang w:val="sr-Cyrl-CS"/>
        </w:rPr>
        <w:t xml:space="preserve">   </w:t>
      </w:r>
    </w:p>
    <w:p w:rsidR="00AA4D60" w:rsidRPr="00AA4D60" w:rsidRDefault="00AA4D60" w:rsidP="00AA4D60">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A4D60">
        <w:rPr>
          <w:rFonts w:ascii="Times New Roman" w:eastAsia="Times New Roman" w:hAnsi="Times New Roman" w:cs="Times New Roman"/>
          <w:color w:val="000000"/>
          <w:sz w:val="24"/>
          <w:szCs w:val="24"/>
          <w:lang w:val="sr-Cyrl-CS"/>
        </w:rPr>
        <w:t xml:space="preserve">                 сачињавања </w:t>
      </w:r>
      <w:r w:rsidRPr="00AA4D60">
        <w:rPr>
          <w:rFonts w:ascii="Times New Roman" w:eastAsia="Times New Roman" w:hAnsi="Times New Roman" w:cs="Times New Roman"/>
          <w:color w:val="000000"/>
          <w:sz w:val="24"/>
          <w:szCs w:val="24"/>
          <w:lang w:val="en-US"/>
        </w:rPr>
        <w:t>записника о рекламацији</w:t>
      </w:r>
      <w:r w:rsidRPr="00AA4D60">
        <w:rPr>
          <w:rFonts w:ascii="Times New Roman" w:eastAsia="Times New Roman" w:hAnsi="Times New Roman" w:cs="Times New Roman"/>
          <w:b/>
          <w:bCs/>
          <w:color w:val="000000"/>
          <w:sz w:val="24"/>
          <w:szCs w:val="24"/>
          <w:lang w:val="en-US"/>
        </w:rPr>
        <w:t>.</w:t>
      </w:r>
    </w:p>
    <w:p w:rsidR="00AA4D60" w:rsidRPr="00AA4D60" w:rsidRDefault="00AA4D60" w:rsidP="00AA4D60">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US"/>
        </w:rPr>
      </w:pPr>
      <w:proofErr w:type="gramStart"/>
      <w:r w:rsidRPr="00AA4D60">
        <w:rPr>
          <w:rFonts w:ascii="Times New Roman" w:eastAsia="Times New Roman" w:hAnsi="Times New Roman" w:cs="Times New Roman"/>
          <w:color w:val="000000"/>
          <w:sz w:val="24"/>
          <w:szCs w:val="24"/>
          <w:lang w:val="en-US"/>
        </w:rPr>
        <w:t xml:space="preserve">Гаранција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за</w:t>
      </w:r>
      <w:proofErr w:type="gramEnd"/>
      <w:r w:rsidRPr="00AA4D60">
        <w:rPr>
          <w:rFonts w:ascii="Times New Roman" w:eastAsia="Times New Roman" w:hAnsi="Times New Roman" w:cs="Times New Roman"/>
          <w:color w:val="000000"/>
          <w:sz w:val="24"/>
          <w:szCs w:val="24"/>
          <w:lang w:val="en-US"/>
        </w:rPr>
        <w:t xml:space="preserve">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изведене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радове</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је</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најмање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sr-Cyrl-CS"/>
        </w:rPr>
        <w:t>12  месеци</w:t>
      </w:r>
      <w:r w:rsidRPr="00AA4D60">
        <w:rPr>
          <w:rFonts w:ascii="Times New Roman" w:eastAsia="Times New Roman" w:hAnsi="Times New Roman" w:cs="Times New Roman"/>
          <w:color w:val="000000"/>
          <w:sz w:val="24"/>
          <w:szCs w:val="24"/>
          <w:lang w:val="en-US"/>
        </w:rPr>
        <w:t xml:space="preserve">.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Гарантни</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рок </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тече</w:t>
      </w:r>
      <w:r w:rsidRPr="00AA4D60">
        <w:rPr>
          <w:rFonts w:ascii="Times New Roman" w:eastAsia="Times New Roman" w:hAnsi="Times New Roman" w:cs="Times New Roman"/>
          <w:color w:val="000000"/>
          <w:sz w:val="24"/>
          <w:szCs w:val="24"/>
          <w:lang w:val="sr-Cyrl-RS"/>
        </w:rPr>
        <w:t xml:space="preserve"> </w:t>
      </w:r>
      <w:r w:rsidRPr="00AA4D60">
        <w:rPr>
          <w:rFonts w:ascii="Times New Roman" w:eastAsia="Times New Roman" w:hAnsi="Times New Roman" w:cs="Times New Roman"/>
          <w:color w:val="000000"/>
          <w:sz w:val="24"/>
          <w:szCs w:val="24"/>
          <w:lang w:val="en-US"/>
        </w:rPr>
        <w:t xml:space="preserve"> од</w:t>
      </w:r>
      <w:r w:rsidRPr="00AA4D60">
        <w:rPr>
          <w:rFonts w:ascii="Times New Roman" w:eastAsia="Times New Roman" w:hAnsi="Times New Roman" w:cs="Times New Roman"/>
          <w:color w:val="000000"/>
          <w:sz w:val="24"/>
          <w:szCs w:val="24"/>
          <w:lang w:val="sr-Cyrl-CS"/>
        </w:rPr>
        <w:t xml:space="preserve"> </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A4D60">
        <w:rPr>
          <w:rFonts w:ascii="Times New Roman" w:eastAsia="Times New Roman" w:hAnsi="Times New Roman" w:cs="Times New Roman"/>
          <w:color w:val="000000"/>
          <w:sz w:val="24"/>
          <w:szCs w:val="24"/>
          <w:lang w:val="sr-Cyrl-CS"/>
        </w:rPr>
        <w:t xml:space="preserve">                 </w:t>
      </w:r>
      <w:proofErr w:type="gramStart"/>
      <w:r w:rsidRPr="00AA4D60">
        <w:rPr>
          <w:rFonts w:ascii="Times New Roman" w:eastAsia="Times New Roman" w:hAnsi="Times New Roman" w:cs="Times New Roman"/>
          <w:color w:val="000000"/>
          <w:sz w:val="24"/>
          <w:szCs w:val="24"/>
          <w:lang w:val="en-US"/>
        </w:rPr>
        <w:t>записничког</w:t>
      </w:r>
      <w:proofErr w:type="gramEnd"/>
      <w:r w:rsidRPr="00AA4D60">
        <w:rPr>
          <w:rFonts w:ascii="Times New Roman" w:eastAsia="Times New Roman" w:hAnsi="Times New Roman" w:cs="Times New Roman"/>
          <w:color w:val="000000"/>
          <w:sz w:val="24"/>
          <w:szCs w:val="24"/>
          <w:lang w:val="en-US"/>
        </w:rPr>
        <w:t xml:space="preserve"> пријема изведених радова.</w:t>
      </w:r>
    </w:p>
    <w:p w:rsidR="003F0D39" w:rsidRDefault="003F0D39" w:rsidP="00AA4D60">
      <w:pPr>
        <w:spacing w:after="0" w:line="240" w:lineRule="auto"/>
        <w:jc w:val="both"/>
        <w:rPr>
          <w:rFonts w:ascii="Times New Roman" w:eastAsia="Times New Roman" w:hAnsi="Times New Roman" w:cs="Times New Roman"/>
          <w:sz w:val="24"/>
          <w:szCs w:val="24"/>
          <w:lang w:val="sr-Cyrl-CS"/>
        </w:rPr>
      </w:pPr>
    </w:p>
    <w:p w:rsidR="003F0D39" w:rsidRPr="00AA4D60" w:rsidRDefault="003F0D39"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numPr>
          <w:ilvl w:val="0"/>
          <w:numId w:val="4"/>
        </w:numPr>
        <w:spacing w:after="0" w:line="240" w:lineRule="auto"/>
        <w:contextualSpacing/>
        <w:jc w:val="both"/>
        <w:rPr>
          <w:rFonts w:ascii="Times New Roman" w:eastAsia="Times New Roman" w:hAnsi="Times New Roman" w:cs="Times New Roman"/>
          <w:b/>
          <w:sz w:val="24"/>
          <w:szCs w:val="24"/>
          <w:lang w:val="en-US"/>
        </w:rPr>
      </w:pPr>
      <w:r w:rsidRPr="00AA4D60">
        <w:rPr>
          <w:rFonts w:ascii="Times New Roman" w:eastAsia="Times New Roman" w:hAnsi="Times New Roman" w:cs="Times New Roman"/>
          <w:b/>
          <w:sz w:val="24"/>
          <w:szCs w:val="24"/>
          <w:lang w:val="sr-Cyrl-CS"/>
        </w:rPr>
        <w:t>УСЛОВИ ЗА УЧЕШЋЕ ИЗ ЧЛ.75 И 76. ЗЈН И УПУТСТВО КАКО СЕ ДОКАЗУЈЕ ИСПИЊЕНОСТ ТИХ УСЛОВА</w:t>
      </w: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p>
    <w:p w:rsidR="00AA4D60" w:rsidRPr="00AA4D60" w:rsidRDefault="00AA4D60" w:rsidP="00AA4D60">
      <w:pPr>
        <w:numPr>
          <w:ilvl w:val="1"/>
          <w:numId w:val="4"/>
        </w:numPr>
        <w:tabs>
          <w:tab w:val="left" w:pos="993"/>
        </w:tabs>
        <w:spacing w:after="0" w:line="240" w:lineRule="auto"/>
        <w:ind w:hanging="153"/>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Обавезни услови за понуђача прописани чланом 75 став 1 ЗЈН и то:</w:t>
      </w:r>
    </w:p>
    <w:p w:rsidR="00AA4D60" w:rsidRPr="00AA4D60" w:rsidRDefault="00AA4D60" w:rsidP="00AA4D60">
      <w:pPr>
        <w:numPr>
          <w:ilvl w:val="1"/>
          <w:numId w:val="22"/>
        </w:numPr>
        <w:spacing w:after="0" w:line="240" w:lineRule="auto"/>
        <w:contextualSpacing/>
        <w:jc w:val="both"/>
        <w:rPr>
          <w:rFonts w:ascii="Times New Roman" w:eastAsia="Times New Roman" w:hAnsi="Times New Roman" w:cs="Times New Roman"/>
          <w:b/>
          <w:sz w:val="24"/>
          <w:szCs w:val="24"/>
          <w:lang w:val="en-US"/>
        </w:rPr>
      </w:pPr>
      <w:r w:rsidRPr="00AA4D60">
        <w:rPr>
          <w:rFonts w:ascii="Times New Roman" w:eastAsia="Times New Roman" w:hAnsi="Times New Roman" w:cs="Times New Roman"/>
          <w:sz w:val="24"/>
          <w:szCs w:val="24"/>
          <w:lang w:val="sr-Cyrl-CS"/>
        </w:rPr>
        <w:t>Да је регистрован код надлежног органа, односно уписан у одговарајући регистар;</w:t>
      </w:r>
    </w:p>
    <w:p w:rsidR="00AA4D60" w:rsidRPr="00AA4D60" w:rsidRDefault="00AA4D60" w:rsidP="00AA4D60">
      <w:pPr>
        <w:numPr>
          <w:ilvl w:val="1"/>
          <w:numId w:val="22"/>
        </w:numPr>
        <w:spacing w:after="0" w:line="240" w:lineRule="auto"/>
        <w:contextualSpacing/>
        <w:jc w:val="both"/>
        <w:rPr>
          <w:rFonts w:ascii="Times New Roman" w:eastAsia="Times New Roman" w:hAnsi="Times New Roman" w:cs="Times New Roman"/>
          <w:b/>
          <w:sz w:val="24"/>
          <w:szCs w:val="24"/>
          <w:lang w:val="en-US"/>
        </w:rPr>
      </w:pPr>
      <w:r w:rsidRPr="00AA4D60">
        <w:rPr>
          <w:rFonts w:ascii="Times New Roman" w:eastAsia="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AA4D60">
        <w:rPr>
          <w:rFonts w:ascii="Times New Roman" w:eastAsia="Times New Roman" w:hAnsi="Times New Roman" w:cs="Times New Roman"/>
          <w:sz w:val="24"/>
          <w:szCs w:val="24"/>
          <w:lang w:val="sr-Cyrl-CS"/>
        </w:rPr>
        <w:lastRenderedPageBreak/>
        <w:t>привреде, кривична дела против животне средине, кривично дело примања или давања мита, кривично дело преваре;</w:t>
      </w:r>
    </w:p>
    <w:p w:rsidR="00AA4D60" w:rsidRPr="00AA4D60" w:rsidRDefault="00AA4D60" w:rsidP="00AA4D60">
      <w:pPr>
        <w:numPr>
          <w:ilvl w:val="1"/>
          <w:numId w:val="22"/>
        </w:numPr>
        <w:tabs>
          <w:tab w:val="left" w:pos="709"/>
        </w:tabs>
        <w:spacing w:after="0" w:line="240" w:lineRule="auto"/>
        <w:contextualSpacing/>
        <w:jc w:val="both"/>
        <w:rPr>
          <w:rFonts w:ascii="Times New Roman" w:eastAsia="Times New Roman" w:hAnsi="Times New Roman" w:cs="Times New Roman"/>
          <w:b/>
          <w:sz w:val="24"/>
          <w:szCs w:val="24"/>
          <w:lang w:val="en-US"/>
        </w:rPr>
      </w:pPr>
      <w:r w:rsidRPr="00AA4D60">
        <w:rPr>
          <w:rFonts w:ascii="Times New Roman" w:eastAsia="Times New Roman" w:hAnsi="Times New Roman" w:cs="Times New Roman"/>
          <w:sz w:val="24"/>
          <w:szCs w:val="24"/>
          <w:lang w:val="sr-Cyrl-CS"/>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 xml:space="preserve">                                                           </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b/>
          <w:sz w:val="24"/>
          <w:szCs w:val="24"/>
          <w:lang w:val="en-US"/>
        </w:rPr>
      </w:pPr>
      <w:r w:rsidRPr="00AA4D60">
        <w:rPr>
          <w:rFonts w:ascii="Times New Roman" w:eastAsia="Times New Roman" w:hAnsi="Times New Roman" w:cs="Times New Roman"/>
          <w:b/>
          <w:sz w:val="24"/>
          <w:szCs w:val="24"/>
          <w:lang w:val="sr-Cyrl-CS"/>
        </w:rPr>
        <w:t xml:space="preserve">         и члан 75 став 2 ЗЈН </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Да поштује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поднишења понуде.</w:t>
      </w: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en-US"/>
        </w:rPr>
      </w:pPr>
    </w:p>
    <w:p w:rsidR="00AA4D60" w:rsidRPr="00AA4D60" w:rsidRDefault="00AA4D60" w:rsidP="00AA4D60">
      <w:pPr>
        <w:numPr>
          <w:ilvl w:val="1"/>
          <w:numId w:val="4"/>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Додатни услови за понуђаче прописани чл.76. ЗЈН</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да испуни </w:t>
      </w:r>
      <w:r w:rsidRPr="00AA4D60">
        <w:rPr>
          <w:rFonts w:ascii="Times New Roman" w:eastAsia="Times New Roman" w:hAnsi="Times New Roman" w:cs="Times New Roman"/>
          <w:b/>
          <w:sz w:val="24"/>
          <w:szCs w:val="24"/>
          <w:lang w:val="sr-Cyrl-CS"/>
        </w:rPr>
        <w:t>додатни услов</w:t>
      </w:r>
      <w:r w:rsidRPr="00AA4D60">
        <w:rPr>
          <w:rFonts w:ascii="Times New Roman" w:eastAsia="Times New Roman" w:hAnsi="Times New Roman" w:cs="Times New Roman"/>
          <w:sz w:val="24"/>
          <w:szCs w:val="24"/>
          <w:lang w:val="sr-Cyrl-CS"/>
        </w:rPr>
        <w:t xml:space="preserve">, и то:  </w:t>
      </w:r>
    </w:p>
    <w:p w:rsidR="00AA4D60" w:rsidRPr="00AA4D60" w:rsidRDefault="00AA4D60" w:rsidP="00AA4D60">
      <w:pPr>
        <w:tabs>
          <w:tab w:val="left" w:pos="1134"/>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Да располаже неопходним </w:t>
      </w:r>
      <w:r w:rsidRPr="00AA4D60">
        <w:rPr>
          <w:rFonts w:ascii="Times New Roman" w:eastAsia="Times New Roman" w:hAnsi="Times New Roman" w:cs="Times New Roman"/>
          <w:b/>
          <w:sz w:val="24"/>
          <w:szCs w:val="24"/>
          <w:lang w:val="sr-Cyrl-CS"/>
        </w:rPr>
        <w:t>кадровским капацитетом</w:t>
      </w:r>
      <w:r w:rsidRPr="00AA4D60">
        <w:rPr>
          <w:rFonts w:ascii="Times New Roman" w:eastAsia="Times New Roman" w:hAnsi="Times New Roman" w:cs="Times New Roman"/>
          <w:sz w:val="24"/>
          <w:szCs w:val="24"/>
          <w:lang w:val="sr-Cyrl-CS"/>
        </w:rPr>
        <w:t xml:space="preserve"> тј. </w:t>
      </w:r>
    </w:p>
    <w:p w:rsidR="00AA4D60" w:rsidRPr="00AA4D60" w:rsidRDefault="00AA4D60" w:rsidP="00AA4D60">
      <w:pPr>
        <w:tabs>
          <w:tab w:val="left" w:pos="1134"/>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за партију 1</w:t>
      </w:r>
    </w:p>
    <w:p w:rsidR="00AA4D60" w:rsidRPr="00AA4D60" w:rsidRDefault="00AA4D60" w:rsidP="00AA4D60">
      <w:pPr>
        <w:numPr>
          <w:ilvl w:val="0"/>
          <w:numId w:val="3"/>
        </w:numPr>
        <w:tabs>
          <w:tab w:val="left" w:pos="1134"/>
        </w:tabs>
        <w:spacing w:after="0" w:line="240" w:lineRule="auto"/>
        <w:ind w:left="709"/>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мора имати уговор са </w:t>
      </w:r>
      <w:r w:rsidR="003B5111">
        <w:rPr>
          <w:rFonts w:ascii="Times New Roman" w:eastAsia="Times New Roman" w:hAnsi="Times New Roman" w:cs="Times New Roman"/>
          <w:sz w:val="24"/>
          <w:szCs w:val="24"/>
          <w:lang w:val="sr-Cyrl-CS"/>
        </w:rPr>
        <w:t>најмање</w:t>
      </w:r>
      <w:r w:rsidRPr="00AA4D60">
        <w:rPr>
          <w:rFonts w:ascii="Times New Roman" w:eastAsia="Times New Roman" w:hAnsi="Times New Roman" w:cs="Times New Roman"/>
          <w:sz w:val="24"/>
          <w:szCs w:val="24"/>
          <w:lang w:val="sr-Cyrl-CS"/>
        </w:rPr>
        <w:t xml:space="preserve"> једним радником који поседује сертификат за рад на висини са  одговарајућом опремом.</w:t>
      </w:r>
    </w:p>
    <w:p w:rsidR="00AA4D60" w:rsidRPr="00AA4D60" w:rsidRDefault="00AA4D60" w:rsidP="00AA4D60">
      <w:pPr>
        <w:numPr>
          <w:ilvl w:val="0"/>
          <w:numId w:val="3"/>
        </w:numPr>
        <w:tabs>
          <w:tab w:val="left" w:pos="1134"/>
        </w:tabs>
        <w:spacing w:after="0" w:line="240" w:lineRule="auto"/>
        <w:ind w:left="709"/>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мора имати уговор са најмање 3</w:t>
      </w:r>
      <w:r w:rsidR="003F0D39">
        <w:rPr>
          <w:rFonts w:ascii="Times New Roman" w:eastAsia="Times New Roman" w:hAnsi="Times New Roman" w:cs="Times New Roman"/>
          <w:sz w:val="24"/>
          <w:szCs w:val="24"/>
          <w:lang w:val="sr-Cyrl-CS"/>
        </w:rPr>
        <w:t>(три)</w:t>
      </w:r>
      <w:r w:rsidRPr="00AA4D60">
        <w:rPr>
          <w:rFonts w:ascii="Times New Roman" w:eastAsia="Times New Roman" w:hAnsi="Times New Roman" w:cs="Times New Roman"/>
          <w:sz w:val="24"/>
          <w:szCs w:val="24"/>
          <w:lang w:val="sr-Cyrl-CS"/>
        </w:rPr>
        <w:t xml:space="preserve"> молера </w:t>
      </w:r>
    </w:p>
    <w:p w:rsidR="00AA4D60" w:rsidRPr="00AA4D60" w:rsidRDefault="00AA4D60" w:rsidP="00AA4D60">
      <w:pPr>
        <w:numPr>
          <w:ilvl w:val="0"/>
          <w:numId w:val="3"/>
        </w:numPr>
        <w:tabs>
          <w:tab w:val="left" w:pos="1134"/>
        </w:tabs>
        <w:spacing w:after="0" w:line="240" w:lineRule="auto"/>
        <w:ind w:left="709"/>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мора да има запослено лице на пословима БЗНР или уговор са правним лицем или агенцијом који обавља послове  БЗНР</w:t>
      </w:r>
    </w:p>
    <w:p w:rsidR="00AA4D60" w:rsidRPr="00AA4D60" w:rsidRDefault="00AA4D60" w:rsidP="00AA4D60">
      <w:p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за партију 2</w:t>
      </w:r>
    </w:p>
    <w:p w:rsidR="00AA4D60" w:rsidRPr="00AA4D60" w:rsidRDefault="00AA4D60" w:rsidP="00AA4D60">
      <w:pPr>
        <w:numPr>
          <w:ilvl w:val="0"/>
          <w:numId w:val="3"/>
        </w:numPr>
        <w:tabs>
          <w:tab w:val="left" w:pos="1134"/>
        </w:tabs>
        <w:spacing w:after="0" w:line="240" w:lineRule="auto"/>
        <w:ind w:left="709"/>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мора имати уговор са најмање 1</w:t>
      </w:r>
      <w:r w:rsidR="003F0D39">
        <w:rPr>
          <w:rFonts w:ascii="Times New Roman" w:eastAsia="Times New Roman" w:hAnsi="Times New Roman" w:cs="Times New Roman"/>
          <w:sz w:val="24"/>
          <w:szCs w:val="24"/>
          <w:lang w:val="sr-Cyrl-CS"/>
        </w:rPr>
        <w:t>(једним)</w:t>
      </w:r>
      <w:r w:rsidR="003B5111">
        <w:rPr>
          <w:rFonts w:ascii="Times New Roman" w:eastAsia="Times New Roman" w:hAnsi="Times New Roman" w:cs="Times New Roman"/>
          <w:sz w:val="24"/>
          <w:szCs w:val="24"/>
          <w:lang w:val="sr-Cyrl-CS"/>
        </w:rPr>
        <w:t xml:space="preserve"> столаром</w:t>
      </w:r>
      <w:r w:rsidRPr="00AA4D60">
        <w:rPr>
          <w:rFonts w:ascii="Times New Roman" w:eastAsia="Times New Roman" w:hAnsi="Times New Roman" w:cs="Times New Roman"/>
          <w:sz w:val="24"/>
          <w:szCs w:val="24"/>
          <w:lang w:val="sr-Cyrl-CS"/>
        </w:rPr>
        <w:t xml:space="preserve"> </w:t>
      </w:r>
    </w:p>
    <w:p w:rsidR="00AA4D60" w:rsidRPr="00AA4D60" w:rsidRDefault="00AA4D60" w:rsidP="00AA4D60">
      <w:pPr>
        <w:tabs>
          <w:tab w:val="left" w:pos="1134"/>
        </w:tabs>
        <w:spacing w:after="0" w:line="240" w:lineRule="auto"/>
        <w:contextualSpacing/>
        <w:jc w:val="both"/>
        <w:rPr>
          <w:rFonts w:ascii="Times New Roman" w:eastAsia="Times New Roman" w:hAnsi="Times New Roman" w:cs="Times New Roman"/>
          <w:color w:val="FF0000"/>
          <w:sz w:val="24"/>
          <w:szCs w:val="24"/>
          <w:lang w:val="sr-Cyrl-CS"/>
        </w:rPr>
      </w:pPr>
    </w:p>
    <w:p w:rsidR="00AA4D60" w:rsidRPr="00AA4D60" w:rsidRDefault="00AA4D60" w:rsidP="00AA4D60">
      <w:pPr>
        <w:numPr>
          <w:ilvl w:val="1"/>
          <w:numId w:val="4"/>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Услови које мора да испуни подизвођач:</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Подизвођач мора да испуни: све обавезне услове наведене за понуђача чл.75 тачка 1. до 3. и члан 75 став 2 ЗЈН и додатне услове које се односе на део радова које ће извести. </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numPr>
          <w:ilvl w:val="1"/>
          <w:numId w:val="4"/>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Услови које мора да испуни сваки понуђач из групе понуђача:</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Сваки понуђач из групе понуђача мора да испуни: све обавезне услове наведене чл.75  тачка 1. до 3. и члан 75 став 2 ЗЈН, а додатне услове испуњавају заједно.</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numPr>
          <w:ilvl w:val="1"/>
          <w:numId w:val="4"/>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Упутство како се доказује испуњеност услова:</w:t>
      </w: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p>
    <w:p w:rsidR="00AA4D60" w:rsidRPr="00AA4D60" w:rsidRDefault="00AA4D60" w:rsidP="00AA4D60">
      <w:pPr>
        <w:numPr>
          <w:ilvl w:val="0"/>
          <w:numId w:val="13"/>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Испуњеност свих обавезних услова из Поглавља 2.1 доказује се достављањем ИЗЈАВЕ ПОНУЂАЧА О ИСПУЊАВАЊУ УСЛОВА ЗА УЧЕШЋЕ У ПОСТУПКУ ЈАВНЕ НАБАВКЕ и то:</w:t>
      </w:r>
    </w:p>
    <w:p w:rsidR="00AA4D60" w:rsidRPr="00AA4D60" w:rsidRDefault="00AA4D60" w:rsidP="00AA4D60">
      <w:pPr>
        <w:numPr>
          <w:ilvl w:val="0"/>
          <w:numId w:val="14"/>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Изјавом о испуњености услова за учешће у поступку јавне набавке, када наступа самостално или у заједничкој понуди (</w:t>
      </w:r>
      <w:r w:rsidRPr="00AA4D60">
        <w:rPr>
          <w:rFonts w:ascii="Times New Roman" w:eastAsia="Times New Roman" w:hAnsi="Times New Roman" w:cs="Times New Roman"/>
          <w:b/>
          <w:sz w:val="24"/>
          <w:szCs w:val="24"/>
          <w:lang w:val="sr-Cyrl-CS"/>
        </w:rPr>
        <w:t>Образац 3</w:t>
      </w:r>
      <w:r w:rsidRPr="00AA4D60">
        <w:rPr>
          <w:rFonts w:ascii="Times New Roman" w:eastAsia="Times New Roman" w:hAnsi="Times New Roman" w:cs="Times New Roman"/>
          <w:sz w:val="24"/>
          <w:szCs w:val="24"/>
          <w:lang w:val="sr-Cyrl-CS"/>
        </w:rPr>
        <w:t>) или</w:t>
      </w:r>
    </w:p>
    <w:p w:rsidR="00AA4D60" w:rsidRPr="00AA4D60" w:rsidRDefault="00AA4D60" w:rsidP="00AA4D60">
      <w:pPr>
        <w:numPr>
          <w:ilvl w:val="0"/>
          <w:numId w:val="14"/>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Изјавом о испуњености услова за учешће у поступку јавне набавке, када</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наступа са подизвођачем </w:t>
      </w:r>
      <w:r w:rsidRPr="00AA4D60">
        <w:rPr>
          <w:rFonts w:ascii="Times New Roman" w:eastAsia="Times New Roman" w:hAnsi="Times New Roman" w:cs="Times New Roman"/>
          <w:b/>
          <w:sz w:val="24"/>
          <w:szCs w:val="24"/>
          <w:lang w:val="sr-Cyrl-CS"/>
        </w:rPr>
        <w:t>(Образац 3а</w:t>
      </w:r>
      <w:r w:rsidRPr="00AA4D60">
        <w:rPr>
          <w:rFonts w:ascii="Times New Roman" w:eastAsia="Times New Roman" w:hAnsi="Times New Roman" w:cs="Times New Roman"/>
          <w:sz w:val="24"/>
          <w:szCs w:val="24"/>
          <w:lang w:val="sr-Cyrl-CS"/>
        </w:rPr>
        <w:t>)</w:t>
      </w:r>
    </w:p>
    <w:p w:rsidR="00AA4D60" w:rsidRPr="00AA4D60" w:rsidRDefault="00AA4D60" w:rsidP="00AA4D60">
      <w:pPr>
        <w:spacing w:after="0" w:line="240" w:lineRule="auto"/>
        <w:contextualSpacing/>
        <w:jc w:val="both"/>
        <w:rPr>
          <w:rFonts w:ascii="Times New Roman" w:eastAsia="Times New Roman" w:hAnsi="Times New Roman" w:cs="Times New Roman"/>
          <w:b/>
          <w:i/>
          <w:sz w:val="24"/>
          <w:szCs w:val="24"/>
          <w:u w:val="single"/>
          <w:lang w:val="en-US"/>
        </w:rPr>
      </w:pPr>
      <w:r w:rsidRPr="00AA4D60">
        <w:rPr>
          <w:rFonts w:ascii="Times New Roman" w:eastAsia="Times New Roman" w:hAnsi="Times New Roman" w:cs="Times New Roman"/>
          <w:b/>
          <w:sz w:val="24"/>
          <w:szCs w:val="24"/>
          <w:u w:val="single"/>
          <w:lang w:val="sr-Cyrl-CS"/>
        </w:rPr>
        <w:t>(</w:t>
      </w:r>
      <w:r w:rsidRPr="00AA4D60">
        <w:rPr>
          <w:rFonts w:ascii="Times New Roman" w:eastAsia="Times New Roman" w:hAnsi="Times New Roman" w:cs="Times New Roman"/>
          <w:b/>
          <w:i/>
          <w:sz w:val="24"/>
          <w:szCs w:val="24"/>
          <w:u w:val="single"/>
          <w:lang w:val="sr-Cyrl-CS"/>
        </w:rPr>
        <w:t xml:space="preserve">Обрасци из конкурсне документације морају бити потписани  и печатом оверени од стране овлашћеног лица. </w:t>
      </w:r>
    </w:p>
    <w:p w:rsidR="00AA4D60" w:rsidRPr="00AA4D60" w:rsidRDefault="00AA4D60" w:rsidP="00AA4D60">
      <w:pPr>
        <w:spacing w:after="0" w:line="240" w:lineRule="auto"/>
        <w:contextualSpacing/>
        <w:jc w:val="both"/>
        <w:rPr>
          <w:rFonts w:ascii="Times New Roman" w:eastAsia="Times New Roman" w:hAnsi="Times New Roman" w:cs="Times New Roman"/>
          <w:b/>
          <w:i/>
          <w:sz w:val="24"/>
          <w:szCs w:val="24"/>
          <w:u w:val="single"/>
          <w:lang w:val="en-US"/>
        </w:rPr>
      </w:pPr>
    </w:p>
    <w:p w:rsidR="00AA4D60" w:rsidRPr="00AA4D60" w:rsidRDefault="00AA4D60" w:rsidP="00AA4D60">
      <w:pPr>
        <w:numPr>
          <w:ilvl w:val="0"/>
          <w:numId w:val="13"/>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 xml:space="preserve">Наручилац може захтевати да пре доношења одлуке о додели уговора од понуђача чија </w:t>
      </w:r>
      <w:r w:rsidRPr="00AA4D60">
        <w:rPr>
          <w:rFonts w:ascii="Times New Roman" w:eastAsia="Times New Roman" w:hAnsi="Times New Roman" w:cs="Times New Roman"/>
          <w:b/>
          <w:sz w:val="24"/>
          <w:szCs w:val="24"/>
          <w:lang w:val="sr-Cyrl-CS"/>
        </w:rPr>
        <w:t>понуда</w:t>
      </w:r>
      <w:r w:rsidRPr="00AA4D60">
        <w:rPr>
          <w:rFonts w:ascii="Times New Roman" w:eastAsia="Times New Roman" w:hAnsi="Times New Roman" w:cs="Times New Roman"/>
          <w:sz w:val="24"/>
          <w:szCs w:val="24"/>
          <w:lang w:val="sr-Cyrl-CS"/>
        </w:rPr>
        <w:t xml:space="preserve"> је на основу извештаја комисије за јавну набавку </w:t>
      </w:r>
      <w:r w:rsidRPr="00AA4D60">
        <w:rPr>
          <w:rFonts w:ascii="Times New Roman" w:eastAsia="Times New Roman" w:hAnsi="Times New Roman" w:cs="Times New Roman"/>
          <w:b/>
          <w:sz w:val="24"/>
          <w:szCs w:val="24"/>
          <w:lang w:val="sr-Cyrl-CS"/>
        </w:rPr>
        <w:t>оцењена као најповољнија да достави у року од 5 дана доказе (фотокопије) прописане ЗЈН за доказивање испуњености обавезних и додатних услова и то:</w:t>
      </w: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p>
    <w:p w:rsidR="00AA4D60" w:rsidRPr="00AA4D60" w:rsidRDefault="00AA4D60" w:rsidP="00AA4D60">
      <w:pPr>
        <w:spacing w:after="0" w:line="240" w:lineRule="auto"/>
        <w:contextualSpacing/>
        <w:jc w:val="both"/>
        <w:rPr>
          <w:rFonts w:ascii="Times New Roman" w:eastAsia="Times New Roman" w:hAnsi="Times New Roman" w:cs="Times New Roman"/>
          <w:i/>
          <w:sz w:val="24"/>
          <w:szCs w:val="24"/>
          <w:u w:val="single"/>
          <w:lang w:val="sr-Cyrl-CS"/>
        </w:rPr>
      </w:pPr>
      <w:r w:rsidRPr="00AA4D60">
        <w:rPr>
          <w:rFonts w:ascii="Times New Roman" w:eastAsia="Times New Roman" w:hAnsi="Times New Roman" w:cs="Times New Roman"/>
          <w:b/>
          <w:i/>
          <w:sz w:val="24"/>
          <w:szCs w:val="24"/>
          <w:u w:val="single"/>
          <w:lang w:val="sr-Cyrl-CS"/>
        </w:rPr>
        <w:t>Доказ</w:t>
      </w:r>
      <w:r w:rsidRPr="00AA4D60">
        <w:rPr>
          <w:rFonts w:ascii="Times New Roman" w:eastAsia="Times New Roman" w:hAnsi="Times New Roman" w:cs="Times New Roman"/>
          <w:i/>
          <w:sz w:val="24"/>
          <w:szCs w:val="24"/>
          <w:u w:val="single"/>
          <w:lang w:val="sr-Cyrl-CS"/>
        </w:rPr>
        <w:t xml:space="preserve"> за чл. 75 став 1 тачка 1.обавезни услов:</w:t>
      </w:r>
    </w:p>
    <w:p w:rsidR="00AA4D60" w:rsidRPr="00AA4D60" w:rsidRDefault="00AA4D60" w:rsidP="00AA4D60">
      <w:pPr>
        <w:numPr>
          <w:ilvl w:val="1"/>
          <w:numId w:val="14"/>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Извод из регистра надлежног органа (Агенција за привредне регистре или извод из регистра надлежног Привредног суда) </w:t>
      </w: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p>
    <w:p w:rsidR="00AA4D60" w:rsidRPr="00AA4D60" w:rsidRDefault="00AA4D60" w:rsidP="00AA4D60">
      <w:pPr>
        <w:spacing w:after="0" w:line="240" w:lineRule="auto"/>
        <w:contextualSpacing/>
        <w:jc w:val="both"/>
        <w:rPr>
          <w:rFonts w:ascii="Times New Roman" w:eastAsia="Times New Roman" w:hAnsi="Times New Roman" w:cs="Times New Roman"/>
          <w:i/>
          <w:sz w:val="24"/>
          <w:szCs w:val="24"/>
          <w:u w:val="single"/>
          <w:lang w:val="sr-Cyrl-CS"/>
        </w:rPr>
      </w:pPr>
      <w:r w:rsidRPr="00AA4D60">
        <w:rPr>
          <w:rFonts w:ascii="Times New Roman" w:eastAsia="Times New Roman" w:hAnsi="Times New Roman" w:cs="Times New Roman"/>
          <w:b/>
          <w:i/>
          <w:sz w:val="24"/>
          <w:szCs w:val="24"/>
          <w:u w:val="single"/>
          <w:lang w:val="sr-Cyrl-CS"/>
        </w:rPr>
        <w:t>Доказ</w:t>
      </w:r>
      <w:r w:rsidRPr="00AA4D60">
        <w:rPr>
          <w:rFonts w:ascii="Times New Roman" w:eastAsia="Times New Roman" w:hAnsi="Times New Roman" w:cs="Times New Roman"/>
          <w:i/>
          <w:sz w:val="24"/>
          <w:szCs w:val="24"/>
          <w:u w:val="single"/>
          <w:lang w:val="sr-Cyrl-CS"/>
        </w:rPr>
        <w:t xml:space="preserve"> за чл. 75 став 1 тачка 2.обавезни услов за   </w:t>
      </w:r>
    </w:p>
    <w:p w:rsidR="00AA4D60" w:rsidRPr="00AA4D60" w:rsidRDefault="00AA4D60" w:rsidP="00AA4D60">
      <w:pPr>
        <w:spacing w:after="0" w:line="240" w:lineRule="auto"/>
        <w:contextualSpacing/>
        <w:jc w:val="both"/>
        <w:rPr>
          <w:rFonts w:ascii="Times New Roman" w:eastAsia="Times New Roman" w:hAnsi="Times New Roman" w:cs="Times New Roman"/>
          <w:i/>
          <w:sz w:val="24"/>
          <w:szCs w:val="24"/>
          <w:u w:val="single"/>
          <w:lang w:val="sr-Cyrl-CS"/>
        </w:rPr>
      </w:pPr>
      <w:r w:rsidRPr="00AA4D60">
        <w:rPr>
          <w:rFonts w:ascii="Times New Roman" w:eastAsia="Times New Roman" w:hAnsi="Times New Roman" w:cs="Times New Roman"/>
          <w:b/>
          <w:i/>
          <w:sz w:val="24"/>
          <w:szCs w:val="24"/>
          <w:lang w:val="sr-Cyrl-CS"/>
        </w:rPr>
        <w:t xml:space="preserve">                                                                                       </w:t>
      </w:r>
      <w:r w:rsidRPr="00AA4D60">
        <w:rPr>
          <w:rFonts w:ascii="Times New Roman" w:eastAsia="Times New Roman" w:hAnsi="Times New Roman" w:cs="Times New Roman"/>
          <w:b/>
          <w:i/>
          <w:sz w:val="24"/>
          <w:szCs w:val="24"/>
          <w:u w:val="single"/>
          <w:lang w:val="sr-Cyrl-CS"/>
        </w:rPr>
        <w:t>правно лице</w:t>
      </w:r>
      <w:r w:rsidRPr="00AA4D60">
        <w:rPr>
          <w:rFonts w:ascii="Times New Roman" w:eastAsia="Times New Roman" w:hAnsi="Times New Roman" w:cs="Times New Roman"/>
          <w:i/>
          <w:sz w:val="24"/>
          <w:szCs w:val="24"/>
          <w:u w:val="single"/>
          <w:lang w:val="sr-Cyrl-CS"/>
        </w:rPr>
        <w:t>:</w:t>
      </w:r>
    </w:p>
    <w:p w:rsidR="00AA4D60" w:rsidRPr="00AA4D60" w:rsidRDefault="00AA4D60" w:rsidP="00AA4D60">
      <w:pPr>
        <w:numPr>
          <w:ilvl w:val="0"/>
          <w:numId w:val="15"/>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Извод из казнене евиденције, односно уверење  </w:t>
      </w:r>
      <w:r w:rsidRPr="00AA4D60">
        <w:rPr>
          <w:rFonts w:ascii="Times New Roman" w:eastAsia="Times New Roman" w:hAnsi="Times New Roman" w:cs="Times New Roman"/>
          <w:b/>
          <w:sz w:val="24"/>
          <w:szCs w:val="24"/>
          <w:lang w:val="sr-Cyrl-CS"/>
        </w:rPr>
        <w:t>основног суда</w:t>
      </w:r>
      <w:r w:rsidRPr="00AA4D60">
        <w:rPr>
          <w:rFonts w:ascii="Times New Roman" w:eastAsia="Times New Roman" w:hAnsi="Times New Roman" w:cs="Times New Roman"/>
          <w:sz w:val="24"/>
          <w:szCs w:val="24"/>
          <w:lang w:val="sr-Cyrl-CS"/>
        </w:rPr>
        <w:t xml:space="preserve"> на чијем је подручју седиште домаћег правног лица, односно седиште представништва или огранка страног правног лица;</w:t>
      </w:r>
    </w:p>
    <w:p w:rsidR="00AA4D60" w:rsidRPr="00AA4D60" w:rsidRDefault="00AA4D60" w:rsidP="00AA4D60">
      <w:pPr>
        <w:numPr>
          <w:ilvl w:val="0"/>
          <w:numId w:val="15"/>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Извод, односно уверење из казнене евиденције </w:t>
      </w:r>
      <w:r w:rsidRPr="00AA4D60">
        <w:rPr>
          <w:rFonts w:ascii="Times New Roman" w:eastAsia="Times New Roman" w:hAnsi="Times New Roman" w:cs="Times New Roman"/>
          <w:b/>
          <w:sz w:val="24"/>
          <w:szCs w:val="24"/>
          <w:lang w:val="sr-Cyrl-CS"/>
        </w:rPr>
        <w:t>Посебног одељења за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организовани криминал  Вишег суда у</w:t>
      </w:r>
      <w:r w:rsidRPr="00AA4D60">
        <w:rPr>
          <w:rFonts w:ascii="Times New Roman" w:eastAsia="Times New Roman" w:hAnsi="Times New Roman" w:cs="Times New Roman"/>
          <w:sz w:val="24"/>
          <w:szCs w:val="24"/>
          <w:lang w:val="sr-Cyrl-CS"/>
        </w:rPr>
        <w:t xml:space="preserve"> Београду;</w:t>
      </w:r>
    </w:p>
    <w:p w:rsidR="00AA4D60" w:rsidRPr="00AA4D60" w:rsidRDefault="00AA4D60" w:rsidP="00AA4D60">
      <w:pPr>
        <w:numPr>
          <w:ilvl w:val="0"/>
          <w:numId w:val="15"/>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Извод из казнене евиденције </w:t>
      </w:r>
      <w:r w:rsidRPr="00AA4D60">
        <w:rPr>
          <w:rFonts w:ascii="Times New Roman" w:eastAsia="Times New Roman" w:hAnsi="Times New Roman" w:cs="Times New Roman"/>
          <w:b/>
          <w:sz w:val="24"/>
          <w:szCs w:val="24"/>
          <w:lang w:val="sr-Cyrl-CS"/>
        </w:rPr>
        <w:t>надлежне полицијске управе</w:t>
      </w:r>
      <w:r w:rsidRPr="00AA4D60">
        <w:rPr>
          <w:rFonts w:ascii="Times New Roman" w:eastAsia="Times New Roman" w:hAnsi="Times New Roman" w:cs="Times New Roman"/>
          <w:sz w:val="24"/>
          <w:szCs w:val="24"/>
          <w:lang w:val="sr-Cyrl-CS"/>
        </w:rPr>
        <w:t xml:space="preserve">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AA4D60" w:rsidRPr="00AA4D60" w:rsidRDefault="00AA4D60" w:rsidP="00AA4D60">
      <w:pPr>
        <w:spacing w:after="0" w:line="240" w:lineRule="auto"/>
        <w:contextualSpacing/>
        <w:jc w:val="both"/>
        <w:rPr>
          <w:rFonts w:ascii="Times New Roman" w:eastAsia="Times New Roman" w:hAnsi="Times New Roman" w:cs="Times New Roman"/>
          <w:b/>
          <w:i/>
          <w:sz w:val="24"/>
          <w:szCs w:val="24"/>
          <w:lang w:val="sr-Cyrl-CS"/>
        </w:rPr>
      </w:pPr>
      <w:r w:rsidRPr="00AA4D60">
        <w:rPr>
          <w:rFonts w:ascii="Times New Roman" w:eastAsia="Times New Roman" w:hAnsi="Times New Roman" w:cs="Times New Roman"/>
          <w:sz w:val="24"/>
          <w:szCs w:val="24"/>
          <w:lang w:val="sr-Cyrl-CS"/>
        </w:rPr>
        <w:t xml:space="preserve">Ако је </w:t>
      </w:r>
      <w:r w:rsidRPr="00AA4D60">
        <w:rPr>
          <w:rFonts w:ascii="Times New Roman" w:eastAsia="Times New Roman" w:hAnsi="Times New Roman" w:cs="Times New Roman"/>
          <w:b/>
          <w:sz w:val="24"/>
          <w:szCs w:val="24"/>
          <w:lang w:val="sr-Cyrl-CS"/>
        </w:rPr>
        <w:t>више законских заступника за сваког доставља уверење</w:t>
      </w:r>
      <w:r w:rsidRPr="00AA4D60">
        <w:rPr>
          <w:rFonts w:ascii="Times New Roman" w:eastAsia="Times New Roman" w:hAnsi="Times New Roman" w:cs="Times New Roman"/>
          <w:sz w:val="24"/>
          <w:szCs w:val="24"/>
          <w:lang w:val="sr-Cyrl-CS"/>
        </w:rPr>
        <w:t xml:space="preserve"> из казнене евиденције. </w:t>
      </w:r>
      <w:r w:rsidRPr="00AA4D60">
        <w:rPr>
          <w:rFonts w:ascii="Times New Roman" w:eastAsia="Times New Roman" w:hAnsi="Times New Roman" w:cs="Times New Roman"/>
          <w:b/>
          <w:i/>
          <w:sz w:val="24"/>
          <w:szCs w:val="24"/>
          <w:lang w:val="sr-Cyrl-CS"/>
        </w:rPr>
        <w:t xml:space="preserve">                  </w:t>
      </w:r>
    </w:p>
    <w:p w:rsidR="00AA4D60" w:rsidRPr="00AA4D60" w:rsidRDefault="00AA4D60" w:rsidP="00AA4D60">
      <w:pPr>
        <w:tabs>
          <w:tab w:val="left" w:pos="6379"/>
        </w:tabs>
        <w:spacing w:after="0" w:line="240" w:lineRule="auto"/>
        <w:contextualSpacing/>
        <w:jc w:val="both"/>
        <w:rPr>
          <w:rFonts w:ascii="Times New Roman" w:eastAsia="Times New Roman" w:hAnsi="Times New Roman" w:cs="Times New Roman"/>
          <w:b/>
          <w:i/>
          <w:sz w:val="24"/>
          <w:szCs w:val="24"/>
          <w:u w:val="single"/>
          <w:lang w:val="sr-Cyrl-CS"/>
        </w:rPr>
      </w:pP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i/>
          <w:sz w:val="24"/>
          <w:szCs w:val="24"/>
          <w:u w:val="single"/>
          <w:lang w:val="sr-Cyrl-CS"/>
        </w:rPr>
        <w:t>физичка лица/предузетнике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Предузетник као понуђач и физичко лице као понуђач доставља:</w:t>
      </w:r>
    </w:p>
    <w:p w:rsidR="00AA4D60" w:rsidRPr="00AA4D60" w:rsidRDefault="00AA4D60" w:rsidP="00AA4D60">
      <w:pPr>
        <w:numPr>
          <w:ilvl w:val="1"/>
          <w:numId w:val="13"/>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Копију уверења из казнене евиденције надлежне полицијске управе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Министарства унутрашњих послова – захтев за издавање овог уверења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може се поднети према месту рођења, али и према месту пребивалишта.</w:t>
      </w:r>
    </w:p>
    <w:p w:rsidR="00AA4D60" w:rsidRPr="00AA4D60" w:rsidRDefault="00AA4D60" w:rsidP="00AA4D60">
      <w:pPr>
        <w:spacing w:after="0" w:line="240" w:lineRule="auto"/>
        <w:contextualSpacing/>
        <w:jc w:val="both"/>
        <w:rPr>
          <w:rFonts w:ascii="Times New Roman" w:eastAsia="Times New Roman" w:hAnsi="Times New Roman" w:cs="Times New Roman"/>
          <w:b/>
          <w:i/>
          <w:sz w:val="24"/>
          <w:szCs w:val="24"/>
          <w:lang w:val="sr-Cyrl-CS"/>
        </w:rPr>
      </w:pPr>
      <w:r w:rsidRPr="00AA4D60">
        <w:rPr>
          <w:rFonts w:ascii="Times New Roman" w:eastAsia="Times New Roman" w:hAnsi="Times New Roman" w:cs="Times New Roman"/>
          <w:i/>
          <w:sz w:val="24"/>
          <w:szCs w:val="24"/>
          <w:lang w:val="sr-Cyrl-CS"/>
        </w:rPr>
        <w:t xml:space="preserve">                </w:t>
      </w:r>
      <w:r w:rsidRPr="00AA4D60">
        <w:rPr>
          <w:rFonts w:ascii="Times New Roman" w:eastAsia="Times New Roman" w:hAnsi="Times New Roman" w:cs="Times New Roman"/>
          <w:b/>
          <w:sz w:val="24"/>
          <w:szCs w:val="24"/>
          <w:lang w:val="sr-Cyrl-CS"/>
        </w:rPr>
        <w:t xml:space="preserve">  </w:t>
      </w:r>
      <w:r w:rsidRPr="00AA4D60">
        <w:rPr>
          <w:rFonts w:ascii="Times New Roman" w:eastAsia="Times New Roman" w:hAnsi="Times New Roman" w:cs="Times New Roman"/>
          <w:b/>
          <w:i/>
          <w:sz w:val="24"/>
          <w:szCs w:val="24"/>
          <w:lang w:val="sr-Cyrl-CS"/>
        </w:rPr>
        <w:t>Докази не могу бити старији од два месеца пре отварања понуде.</w:t>
      </w:r>
    </w:p>
    <w:p w:rsidR="00AA4D60" w:rsidRPr="00AA4D60" w:rsidRDefault="00AA4D60" w:rsidP="00AA4D60">
      <w:pPr>
        <w:spacing w:after="0" w:line="240" w:lineRule="auto"/>
        <w:contextualSpacing/>
        <w:rPr>
          <w:rFonts w:ascii="Times New Roman" w:eastAsia="Times New Roman" w:hAnsi="Times New Roman" w:cs="Times New Roman"/>
          <w:b/>
          <w:i/>
          <w:sz w:val="24"/>
          <w:szCs w:val="24"/>
          <w:u w:val="single"/>
          <w:lang w:val="sr-Cyrl-CS"/>
        </w:rPr>
      </w:pPr>
    </w:p>
    <w:p w:rsidR="00AA4D60" w:rsidRPr="00AA4D60" w:rsidRDefault="00AA4D60" w:rsidP="00AA4D60">
      <w:pPr>
        <w:spacing w:after="0" w:line="240" w:lineRule="auto"/>
        <w:contextualSpacing/>
        <w:jc w:val="both"/>
        <w:rPr>
          <w:rFonts w:ascii="Times New Roman" w:eastAsia="Times New Roman" w:hAnsi="Times New Roman" w:cs="Times New Roman"/>
          <w:i/>
          <w:sz w:val="24"/>
          <w:szCs w:val="24"/>
          <w:u w:val="single"/>
          <w:lang w:val="sr-Cyrl-CS"/>
        </w:rPr>
      </w:pPr>
      <w:r w:rsidRPr="00AA4D60">
        <w:rPr>
          <w:rFonts w:ascii="Times New Roman" w:eastAsia="Times New Roman" w:hAnsi="Times New Roman" w:cs="Times New Roman"/>
          <w:b/>
          <w:i/>
          <w:sz w:val="24"/>
          <w:szCs w:val="24"/>
          <w:u w:val="single"/>
          <w:lang w:val="sr-Cyrl-CS"/>
        </w:rPr>
        <w:t>Доказ</w:t>
      </w:r>
      <w:r w:rsidRPr="00AA4D60">
        <w:rPr>
          <w:rFonts w:ascii="Times New Roman" w:eastAsia="Times New Roman" w:hAnsi="Times New Roman" w:cs="Times New Roman"/>
          <w:i/>
          <w:sz w:val="24"/>
          <w:szCs w:val="24"/>
          <w:u w:val="single"/>
          <w:lang w:val="sr-Cyrl-CS"/>
        </w:rPr>
        <w:t xml:space="preserve"> за чл. 75 став 1 тачка 4.обавезни услов:</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 xml:space="preserve">1. Уверење Пореске управе министарства финансија да је измирио доспеле порезе и доприносе и </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 Уверења надлежне локалне самоуправе да је измирио обавезе по основу изворних локалних јавних прихода.</w:t>
      </w:r>
    </w:p>
    <w:p w:rsidR="00AA4D60" w:rsidRPr="00AA4D60" w:rsidRDefault="00AA4D60" w:rsidP="00AA4D60">
      <w:pPr>
        <w:spacing w:after="0" w:line="240" w:lineRule="auto"/>
        <w:contextualSpacing/>
        <w:jc w:val="both"/>
        <w:rPr>
          <w:rFonts w:ascii="Times New Roman" w:eastAsia="Times New Roman" w:hAnsi="Times New Roman" w:cs="Times New Roman"/>
          <w:b/>
          <w:i/>
          <w:sz w:val="24"/>
          <w:szCs w:val="24"/>
          <w:lang w:val="sr-Cyrl-CS"/>
        </w:rPr>
      </w:pPr>
      <w:r w:rsidRPr="00AA4D60">
        <w:rPr>
          <w:rFonts w:ascii="Times New Roman" w:eastAsia="Times New Roman" w:hAnsi="Times New Roman" w:cs="Times New Roman"/>
          <w:b/>
          <w:i/>
          <w:sz w:val="24"/>
          <w:szCs w:val="24"/>
          <w:lang w:val="sr-Cyrl-CS"/>
        </w:rPr>
        <w:t xml:space="preserve">Овај доказ достављају сви понуђачи било да су правна лица или предузетници.    </w:t>
      </w:r>
    </w:p>
    <w:p w:rsidR="00AA4D60" w:rsidRPr="00AA4D60" w:rsidRDefault="00AA4D60" w:rsidP="00AA4D60">
      <w:pPr>
        <w:spacing w:after="0" w:line="240" w:lineRule="auto"/>
        <w:contextualSpacing/>
        <w:jc w:val="both"/>
        <w:rPr>
          <w:rFonts w:ascii="Times New Roman" w:eastAsia="Times New Roman" w:hAnsi="Times New Roman" w:cs="Times New Roman"/>
          <w:b/>
          <w:i/>
          <w:sz w:val="24"/>
          <w:szCs w:val="24"/>
          <w:lang w:val="sr-Cyrl-CS"/>
        </w:rPr>
      </w:pPr>
      <w:r w:rsidRPr="00AA4D60">
        <w:rPr>
          <w:rFonts w:ascii="Times New Roman" w:eastAsia="Times New Roman" w:hAnsi="Times New Roman" w:cs="Times New Roman"/>
          <w:b/>
          <w:i/>
          <w:sz w:val="24"/>
          <w:szCs w:val="24"/>
          <w:lang w:val="sr-Cyrl-CS"/>
        </w:rPr>
        <w:t xml:space="preserve">             Доказ не може бити старији од два месеца пре отварања понуде.</w:t>
      </w:r>
    </w:p>
    <w:p w:rsidR="00AA4D60" w:rsidRPr="00AA4D60" w:rsidRDefault="00AA4D60" w:rsidP="00AA4D60">
      <w:pPr>
        <w:spacing w:after="0" w:line="240" w:lineRule="auto"/>
        <w:contextualSpacing/>
        <w:jc w:val="both"/>
        <w:rPr>
          <w:rFonts w:ascii="Times New Roman" w:eastAsia="Times New Roman" w:hAnsi="Times New Roman" w:cs="Times New Roman"/>
          <w:i/>
          <w:sz w:val="24"/>
          <w:szCs w:val="24"/>
          <w:u w:val="single"/>
          <w:lang w:val="sr-Cyrl-CS"/>
        </w:rPr>
      </w:pPr>
      <w:r w:rsidRPr="00AA4D60">
        <w:rPr>
          <w:rFonts w:ascii="Times New Roman" w:eastAsia="Times New Roman" w:hAnsi="Times New Roman" w:cs="Times New Roman"/>
          <w:b/>
          <w:i/>
          <w:sz w:val="24"/>
          <w:szCs w:val="24"/>
          <w:u w:val="single"/>
          <w:lang w:val="sr-Cyrl-CS"/>
        </w:rPr>
        <w:t>Доказ</w:t>
      </w:r>
      <w:r w:rsidRPr="00AA4D60">
        <w:rPr>
          <w:rFonts w:ascii="Times New Roman" w:eastAsia="Times New Roman" w:hAnsi="Times New Roman" w:cs="Times New Roman"/>
          <w:i/>
          <w:sz w:val="24"/>
          <w:szCs w:val="24"/>
          <w:u w:val="single"/>
          <w:lang w:val="sr-Cyrl-CS"/>
        </w:rPr>
        <w:t xml:space="preserve"> за чл. 75 став </w:t>
      </w:r>
      <w:r w:rsidRPr="00AA4D60">
        <w:rPr>
          <w:rFonts w:ascii="Times New Roman" w:eastAsia="Times New Roman" w:hAnsi="Times New Roman" w:cs="Times New Roman"/>
          <w:i/>
          <w:sz w:val="24"/>
          <w:szCs w:val="24"/>
          <w:u w:val="single"/>
          <w:lang w:val="en-US"/>
        </w:rPr>
        <w:t xml:space="preserve">2 </w:t>
      </w:r>
      <w:r w:rsidRPr="00AA4D60">
        <w:rPr>
          <w:rFonts w:ascii="Times New Roman" w:eastAsia="Times New Roman" w:hAnsi="Times New Roman" w:cs="Times New Roman"/>
          <w:i/>
          <w:sz w:val="24"/>
          <w:szCs w:val="24"/>
          <w:u w:val="single"/>
          <w:lang w:val="sr-Cyrl-CS"/>
        </w:rPr>
        <w:t>обавезни услов:</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en-US"/>
        </w:rPr>
        <w:t>-</w:t>
      </w:r>
      <w:r w:rsidRPr="00AA4D60">
        <w:rPr>
          <w:rFonts w:ascii="Times New Roman" w:eastAsia="Times New Roman" w:hAnsi="Times New Roman" w:cs="Times New Roman"/>
          <w:b/>
          <w:i/>
          <w:sz w:val="24"/>
          <w:szCs w:val="24"/>
          <w:lang w:val="sr-Cyrl-CS"/>
        </w:rPr>
        <w:t>Изјава</w:t>
      </w:r>
      <w:r w:rsidRPr="00AA4D60">
        <w:rPr>
          <w:rFonts w:ascii="Times New Roman" w:eastAsia="Times New Roman" w:hAnsi="Times New Roman" w:cs="Times New Roman"/>
          <w:sz w:val="24"/>
          <w:szCs w:val="24"/>
          <w:lang w:val="sr-Cyrl-CS"/>
        </w:rPr>
        <w:t xml:space="preserve"> о поштовању обавеза које произилазе из важећих прописа о заштити на раду, запошљавању </w:t>
      </w:r>
      <w:proofErr w:type="gramStart"/>
      <w:r w:rsidRPr="00AA4D60">
        <w:rPr>
          <w:rFonts w:ascii="Times New Roman" w:eastAsia="Times New Roman" w:hAnsi="Times New Roman" w:cs="Times New Roman"/>
          <w:sz w:val="24"/>
          <w:szCs w:val="24"/>
          <w:lang w:val="sr-Cyrl-CS"/>
        </w:rPr>
        <w:t>и  условима</w:t>
      </w:r>
      <w:proofErr w:type="gramEnd"/>
      <w:r w:rsidRPr="00AA4D60">
        <w:rPr>
          <w:rFonts w:ascii="Times New Roman" w:eastAsia="Times New Roman" w:hAnsi="Times New Roman" w:cs="Times New Roman"/>
          <w:sz w:val="24"/>
          <w:szCs w:val="24"/>
          <w:lang w:val="sr-Cyrl-CS"/>
        </w:rPr>
        <w:t xml:space="preserve">  рада,  заштити животне средине и да нема забрану  </w:t>
      </w: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обављање делатностикоја је на снази у време подношења понуде.</w:t>
      </w:r>
    </w:p>
    <w:p w:rsidR="00AA4D60" w:rsidRPr="00AA4D60" w:rsidRDefault="00AA4D60" w:rsidP="00AA4D60">
      <w:pPr>
        <w:spacing w:after="0" w:line="240" w:lineRule="auto"/>
        <w:contextualSpacing/>
        <w:jc w:val="both"/>
        <w:rPr>
          <w:rFonts w:ascii="Times New Roman" w:eastAsia="Times New Roman" w:hAnsi="Times New Roman" w:cs="Times New Roman"/>
          <w:b/>
          <w:i/>
          <w:sz w:val="24"/>
          <w:szCs w:val="24"/>
          <w:lang w:val="sr-Cyrl-CS"/>
        </w:rPr>
      </w:pPr>
    </w:p>
    <w:p w:rsidR="00AA4D60" w:rsidRPr="00AA4D60" w:rsidRDefault="00AA4D60" w:rsidP="00AA4D60">
      <w:pPr>
        <w:spacing w:after="0" w:line="240" w:lineRule="auto"/>
        <w:contextualSpacing/>
        <w:jc w:val="both"/>
        <w:rPr>
          <w:rFonts w:ascii="Times New Roman" w:eastAsia="Times New Roman" w:hAnsi="Times New Roman" w:cs="Times New Roman"/>
          <w:b/>
          <w:i/>
          <w:sz w:val="24"/>
          <w:szCs w:val="24"/>
          <w:u w:val="single"/>
          <w:lang w:val="sr-Cyrl-CS"/>
        </w:rPr>
      </w:pPr>
      <w:r w:rsidRPr="00AA4D60">
        <w:rPr>
          <w:rFonts w:ascii="Times New Roman" w:hAnsi="Times New Roman" w:cs="Times New Roman"/>
          <w:b/>
          <w:i/>
          <w:sz w:val="24"/>
          <w:szCs w:val="24"/>
          <w:u w:val="single"/>
          <w:lang w:val="en-US"/>
        </w:rPr>
        <w:t>Доказ</w:t>
      </w:r>
      <w:r w:rsidRPr="00AA4D60">
        <w:rPr>
          <w:rFonts w:ascii="Times New Roman" w:hAnsi="Times New Roman" w:cs="Times New Roman"/>
          <w:sz w:val="24"/>
          <w:szCs w:val="24"/>
          <w:u w:val="single"/>
          <w:lang w:val="sr-Cyrl-CS"/>
        </w:rPr>
        <w:t xml:space="preserve"> </w:t>
      </w:r>
      <w:r w:rsidRPr="00AA4D60">
        <w:rPr>
          <w:rFonts w:ascii="Times New Roman" w:hAnsi="Times New Roman" w:cs="Times New Roman"/>
          <w:i/>
          <w:sz w:val="24"/>
          <w:szCs w:val="24"/>
          <w:u w:val="single"/>
          <w:lang w:val="sr-Cyrl-CS"/>
        </w:rPr>
        <w:t xml:space="preserve">за чл.76 додатни услов </w:t>
      </w:r>
      <w:r w:rsidRPr="00AA4D60">
        <w:rPr>
          <w:rFonts w:ascii="Times New Roman" w:eastAsia="Times New Roman" w:hAnsi="Times New Roman" w:cs="Times New Roman"/>
          <w:i/>
          <w:sz w:val="24"/>
          <w:szCs w:val="24"/>
          <w:u w:val="single"/>
          <w:lang w:val="sr-Cyrl-CS"/>
        </w:rPr>
        <w:t xml:space="preserve">да располаже неопходним </w:t>
      </w:r>
      <w:r w:rsidRPr="00AA4D60">
        <w:rPr>
          <w:rFonts w:ascii="Times New Roman" w:eastAsia="Times New Roman" w:hAnsi="Times New Roman" w:cs="Times New Roman"/>
          <w:b/>
          <w:i/>
          <w:sz w:val="24"/>
          <w:szCs w:val="24"/>
          <w:u w:val="single"/>
          <w:lang w:val="sr-Cyrl-CS"/>
        </w:rPr>
        <w:t>кадровским капацитетом:</w:t>
      </w:r>
    </w:p>
    <w:p w:rsidR="00AA4D60" w:rsidRPr="004941A5" w:rsidRDefault="00AA4D60" w:rsidP="00AA4D60">
      <w:pPr>
        <w:numPr>
          <w:ilvl w:val="0"/>
          <w:numId w:val="3"/>
        </w:numPr>
        <w:spacing w:after="0" w:line="240" w:lineRule="auto"/>
        <w:contextualSpacing/>
        <w:jc w:val="both"/>
        <w:rPr>
          <w:rFonts w:ascii="Times New Roman" w:eastAsia="Times New Roman" w:hAnsi="Times New Roman" w:cs="Times New Roman"/>
          <w:b/>
          <w:i/>
          <w:sz w:val="24"/>
          <w:szCs w:val="24"/>
          <w:lang w:val="sr-Cyrl-CS"/>
        </w:rPr>
      </w:pPr>
      <w:r w:rsidRPr="00AA4D60">
        <w:rPr>
          <w:rFonts w:ascii="Times New Roman" w:hAnsi="Times New Roman" w:cs="Times New Roman"/>
          <w:b/>
          <w:i/>
          <w:sz w:val="24"/>
          <w:szCs w:val="24"/>
          <w:u w:val="single"/>
          <w:lang w:val="sr-Cyrl-CS"/>
        </w:rPr>
        <w:t xml:space="preserve">Уговор (фотокопија) </w:t>
      </w:r>
      <w:r w:rsidRPr="00AA4D60">
        <w:rPr>
          <w:rFonts w:ascii="Times New Roman" w:hAnsi="Times New Roman" w:cs="Times New Roman"/>
          <w:sz w:val="24"/>
          <w:szCs w:val="24"/>
          <w:lang w:val="sr-Cyrl-CS"/>
        </w:rPr>
        <w:t xml:space="preserve">са радником који поседује лекарско уверење за рад на висини, потврда о обављеној обуци, не старијој од 3 године и образац ОБ-6. </w:t>
      </w:r>
      <w:r w:rsidRPr="004941A5">
        <w:rPr>
          <w:rFonts w:ascii="Times New Roman" w:hAnsi="Times New Roman" w:cs="Times New Roman"/>
          <w:b/>
          <w:sz w:val="24"/>
          <w:szCs w:val="24"/>
          <w:lang w:val="sr-Cyrl-CS"/>
        </w:rPr>
        <w:t>партија 1</w:t>
      </w:r>
    </w:p>
    <w:p w:rsidR="00AA4D60" w:rsidRPr="00AA4D60" w:rsidRDefault="00AA4D60" w:rsidP="00AA4D60">
      <w:pPr>
        <w:numPr>
          <w:ilvl w:val="0"/>
          <w:numId w:val="3"/>
        </w:numPr>
        <w:spacing w:after="0" w:line="240" w:lineRule="auto"/>
        <w:contextualSpacing/>
        <w:jc w:val="both"/>
        <w:rPr>
          <w:rFonts w:ascii="Times New Roman" w:eastAsia="Times New Roman" w:hAnsi="Times New Roman" w:cs="Times New Roman"/>
          <w:b/>
          <w:i/>
          <w:sz w:val="24"/>
          <w:szCs w:val="24"/>
          <w:lang w:val="sr-Cyrl-CS"/>
        </w:rPr>
      </w:pPr>
      <w:r w:rsidRPr="00AA4D60">
        <w:rPr>
          <w:rFonts w:ascii="Times New Roman" w:hAnsi="Times New Roman" w:cs="Times New Roman"/>
          <w:b/>
          <w:i/>
          <w:sz w:val="24"/>
          <w:szCs w:val="24"/>
          <w:u w:val="single"/>
          <w:lang w:val="sr-Cyrl-CS"/>
        </w:rPr>
        <w:t xml:space="preserve">Уговори (фотокопије) </w:t>
      </w:r>
      <w:r w:rsidRPr="00AA4D60">
        <w:rPr>
          <w:rFonts w:ascii="Times New Roman" w:hAnsi="Times New Roman" w:cs="Times New Roman"/>
          <w:sz w:val="24"/>
          <w:szCs w:val="24"/>
          <w:lang w:val="sr-Cyrl-CS"/>
        </w:rPr>
        <w:t xml:space="preserve">са најмање 3 молера ( М-образац) </w:t>
      </w:r>
      <w:r w:rsidR="004941A5">
        <w:rPr>
          <w:rFonts w:ascii="Times New Roman" w:hAnsi="Times New Roman" w:cs="Times New Roman"/>
          <w:b/>
          <w:sz w:val="24"/>
          <w:szCs w:val="24"/>
          <w:lang w:val="sr-Cyrl-CS"/>
        </w:rPr>
        <w:t>партија 1</w:t>
      </w:r>
    </w:p>
    <w:p w:rsidR="00AA4D60" w:rsidRPr="00AA4D60" w:rsidRDefault="00AA4D60" w:rsidP="00AA4D60">
      <w:pPr>
        <w:numPr>
          <w:ilvl w:val="0"/>
          <w:numId w:val="3"/>
        </w:numPr>
        <w:tabs>
          <w:tab w:val="left" w:pos="1134"/>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hAnsi="Times New Roman" w:cs="Times New Roman"/>
          <w:b/>
          <w:i/>
          <w:sz w:val="24"/>
          <w:szCs w:val="24"/>
          <w:u w:val="single"/>
          <w:lang w:val="sr-Cyrl-CS"/>
        </w:rPr>
        <w:t>Уговор (фотокопија)</w:t>
      </w:r>
      <w:r w:rsidRPr="00AA4D60">
        <w:rPr>
          <w:rFonts w:ascii="Times New Roman" w:hAnsi="Times New Roman" w:cs="Times New Roman"/>
          <w:sz w:val="24"/>
          <w:szCs w:val="24"/>
          <w:lang w:val="sr-Cyrl-CS"/>
        </w:rPr>
        <w:t xml:space="preserve"> са </w:t>
      </w:r>
      <w:r w:rsidRPr="00AA4D60">
        <w:rPr>
          <w:rFonts w:ascii="Times New Roman" w:eastAsia="Times New Roman" w:hAnsi="Times New Roman" w:cs="Times New Roman"/>
          <w:sz w:val="24"/>
          <w:szCs w:val="24"/>
          <w:lang w:val="sr-Cyrl-CS"/>
        </w:rPr>
        <w:t xml:space="preserve"> лицем, правним лицем или агенцијом који обавља БЗНР са</w:t>
      </w:r>
    </w:p>
    <w:p w:rsidR="00AA4D60" w:rsidRPr="00AA4D60" w:rsidRDefault="00AA4D60" w:rsidP="00AA4D60">
      <w:pPr>
        <w:tabs>
          <w:tab w:val="left" w:pos="1134"/>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фотокопијом важеће лиценце или уверењем о по</w:t>
      </w:r>
      <w:r w:rsidR="004941A5">
        <w:rPr>
          <w:rFonts w:ascii="Times New Roman" w:eastAsia="Times New Roman" w:hAnsi="Times New Roman" w:cs="Times New Roman"/>
          <w:sz w:val="24"/>
          <w:szCs w:val="24"/>
          <w:lang w:val="sr-Cyrl-CS"/>
        </w:rPr>
        <w:t>ложеном стручном испиту за БЗНР</w:t>
      </w:r>
      <w:r w:rsidRPr="00AA4D60">
        <w:rPr>
          <w:rFonts w:ascii="Times New Roman" w:hAnsi="Times New Roman" w:cs="Times New Roman"/>
          <w:sz w:val="24"/>
          <w:szCs w:val="24"/>
          <w:lang w:val="sr-Cyrl-CS"/>
        </w:rPr>
        <w:t xml:space="preserve"> </w:t>
      </w:r>
      <w:r w:rsidRPr="004941A5">
        <w:rPr>
          <w:rFonts w:ascii="Times New Roman" w:hAnsi="Times New Roman" w:cs="Times New Roman"/>
          <w:b/>
          <w:sz w:val="24"/>
          <w:szCs w:val="24"/>
          <w:lang w:val="sr-Cyrl-CS"/>
        </w:rPr>
        <w:t>партија 1</w:t>
      </w:r>
      <w:r w:rsidRPr="00AA4D60">
        <w:rPr>
          <w:rFonts w:ascii="Times New Roman" w:eastAsia="Times New Roman" w:hAnsi="Times New Roman" w:cs="Times New Roman"/>
          <w:sz w:val="24"/>
          <w:szCs w:val="24"/>
          <w:lang w:val="sr-Cyrl-CS"/>
        </w:rPr>
        <w:t xml:space="preserve">  </w:t>
      </w:r>
    </w:p>
    <w:p w:rsidR="00AA4D60" w:rsidRPr="004941A5" w:rsidRDefault="00AA4D60" w:rsidP="00AA4D60">
      <w:pPr>
        <w:numPr>
          <w:ilvl w:val="0"/>
          <w:numId w:val="3"/>
        </w:numPr>
        <w:spacing w:after="0" w:line="240" w:lineRule="auto"/>
        <w:contextualSpacing/>
        <w:jc w:val="both"/>
        <w:rPr>
          <w:rFonts w:ascii="Times New Roman" w:eastAsia="Times New Roman" w:hAnsi="Times New Roman" w:cs="Times New Roman"/>
          <w:b/>
          <w:i/>
          <w:sz w:val="24"/>
          <w:szCs w:val="24"/>
          <w:lang w:val="sr-Cyrl-CS"/>
        </w:rPr>
      </w:pPr>
      <w:r w:rsidRPr="00AA4D60">
        <w:rPr>
          <w:rFonts w:ascii="Times New Roman" w:hAnsi="Times New Roman" w:cs="Times New Roman"/>
          <w:b/>
          <w:i/>
          <w:sz w:val="24"/>
          <w:szCs w:val="24"/>
          <w:u w:val="single"/>
          <w:lang w:val="sr-Cyrl-CS"/>
        </w:rPr>
        <w:t xml:space="preserve">Уговори (фотокопије) </w:t>
      </w:r>
      <w:r w:rsidRPr="00AA4D60">
        <w:rPr>
          <w:rFonts w:ascii="Times New Roman" w:hAnsi="Times New Roman" w:cs="Times New Roman"/>
          <w:sz w:val="24"/>
          <w:szCs w:val="24"/>
          <w:lang w:val="sr-Cyrl-CS"/>
        </w:rPr>
        <w:t xml:space="preserve">са најмање 1 столаром ( М-образац) </w:t>
      </w:r>
      <w:r w:rsidR="004941A5">
        <w:rPr>
          <w:rFonts w:ascii="Times New Roman" w:hAnsi="Times New Roman" w:cs="Times New Roman"/>
          <w:b/>
          <w:sz w:val="24"/>
          <w:szCs w:val="24"/>
          <w:lang w:val="sr-Cyrl-CS"/>
        </w:rPr>
        <w:t>партија 2</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u w:val="single"/>
          <w:lang w:val="sr-Cyrl-CS"/>
        </w:rPr>
        <w:t xml:space="preserve">На захтев наручиоца Понуђач чија понуда буде оцењена као најповољнија је дужан да тражене доказе достави у року од 5 (пет) дана од дана достављања захтева. </w:t>
      </w: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u w:val="single"/>
          <w:lang w:val="sr-Cyrl-CS"/>
        </w:rPr>
        <w:t>Понуђач чија понуда је оцењена као најповољнија није дужан да доставља  доказе који су јавно доступни на интернет страницама надлежних органа.</w:t>
      </w: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u w:val="single"/>
          <w:lang w:val="en-US"/>
        </w:rPr>
      </w:pPr>
      <w:r w:rsidRPr="00AA4D60">
        <w:rPr>
          <w:rFonts w:ascii="Times New Roman" w:eastAsia="Times New Roman" w:hAnsi="Times New Roman" w:cs="Times New Roman"/>
          <w:b/>
          <w:sz w:val="24"/>
          <w:szCs w:val="24"/>
          <w:u w:val="single"/>
          <w:lang w:val="sr-Cyrl-CS"/>
        </w:rPr>
        <w:t xml:space="preserve"> </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en-US"/>
        </w:rPr>
      </w:pPr>
    </w:p>
    <w:p w:rsidR="00AA4D60" w:rsidRPr="00AA4D60" w:rsidRDefault="00AA4D60" w:rsidP="00AA4D60">
      <w:pPr>
        <w:numPr>
          <w:ilvl w:val="0"/>
          <w:numId w:val="4"/>
        </w:num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УПУТСТВО ПОНУЂАЧИМА КАКО ДА САЧИНЕ ПОНУДУ</w:t>
      </w:r>
    </w:p>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p>
    <w:p w:rsidR="00AA4D60" w:rsidRPr="00AA4D60" w:rsidRDefault="00AA4D60" w:rsidP="00AA4D60">
      <w:pPr>
        <w:numPr>
          <w:ilvl w:val="1"/>
          <w:numId w:val="4"/>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ПОДАЦИ О ЈЕЗИКУ НА КОЈЕМ ПОНУДА МОРА ДА БУДЕ САСТАВЉЕНА</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Понуда и остала документација која се односи на понуду мора бити на српском језику.</w:t>
      </w:r>
    </w:p>
    <w:p w:rsidR="00AA4D60" w:rsidRPr="00AA4D60" w:rsidRDefault="00AA4D60" w:rsidP="00AA4D60">
      <w:pPr>
        <w:numPr>
          <w:ilvl w:val="1"/>
          <w:numId w:val="4"/>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ЗАХТЕВИ У ВЕЗИ СА САЧИЊАВАЊЕМ ПОНУДЕ</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 xml:space="preserve">-Понуђач понуду подноси у писаном облику, непосредно или путем поште препорученом пошиљком у затвореној коверти или кутији </w:t>
      </w:r>
      <w:r w:rsidRPr="00AA4D60">
        <w:rPr>
          <w:rFonts w:ascii="Times New Roman" w:eastAsia="Times New Roman" w:hAnsi="Times New Roman" w:cs="Times New Roman"/>
          <w:b/>
          <w:sz w:val="24"/>
          <w:szCs w:val="24"/>
          <w:lang w:val="sr-Cyrl-CS"/>
        </w:rPr>
        <w:t>повезана тако да се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појединачни документи не могу вадити</w:t>
      </w:r>
      <w:r w:rsidRPr="00AA4D60">
        <w:rPr>
          <w:rFonts w:ascii="Times New Roman" w:eastAsia="Times New Roman" w:hAnsi="Times New Roman" w:cs="Times New Roman"/>
          <w:sz w:val="24"/>
          <w:szCs w:val="24"/>
          <w:lang w:val="sr-Cyrl-CS"/>
        </w:rPr>
        <w:t xml:space="preserve">, затворену тако да се приликом отварања понуда са сигурношћу може утврдити да се </w:t>
      </w:r>
      <w:r w:rsidRPr="00AA4D60">
        <w:rPr>
          <w:rFonts w:ascii="Times New Roman" w:eastAsia="Times New Roman" w:hAnsi="Times New Roman" w:cs="Times New Roman"/>
          <w:b/>
          <w:sz w:val="24"/>
          <w:szCs w:val="24"/>
          <w:lang w:val="sr-Cyrl-CS"/>
        </w:rPr>
        <w:t>први пут отвара</w:t>
      </w:r>
      <w:r w:rsidRPr="00AA4D60">
        <w:rPr>
          <w:rFonts w:ascii="Times New Roman" w:eastAsia="Times New Roman" w:hAnsi="Times New Roman" w:cs="Times New Roman"/>
          <w:sz w:val="24"/>
          <w:szCs w:val="24"/>
          <w:lang w:val="sr-Cyrl-CS"/>
        </w:rPr>
        <w:t xml:space="preserve">. </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 полеђини коверте обавезно навести назив, адресу, број телефона, факс и име особе за контакт.</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свух учесника у заједничкој понуди.</w:t>
      </w:r>
    </w:p>
    <w:p w:rsidR="00AA4D60" w:rsidRPr="004941A5" w:rsidRDefault="00AA4D60" w:rsidP="00AA4D60">
      <w:pPr>
        <w:spacing w:after="0" w:line="240" w:lineRule="auto"/>
        <w:contextualSpacing/>
        <w:jc w:val="both"/>
        <w:rPr>
          <w:rFonts w:ascii="Times New Roman" w:eastAsia="Times New Roman" w:hAnsi="Times New Roman" w:cs="Times New Roman"/>
          <w:b/>
          <w:color w:val="FF0000"/>
          <w:sz w:val="24"/>
          <w:szCs w:val="24"/>
          <w:lang w:val="sr-Cyrl-CS"/>
        </w:rPr>
      </w:pPr>
      <w:r w:rsidRPr="00AA4D60">
        <w:rPr>
          <w:rFonts w:ascii="Times New Roman" w:eastAsia="Times New Roman" w:hAnsi="Times New Roman" w:cs="Times New Roman"/>
          <w:sz w:val="24"/>
          <w:szCs w:val="24"/>
          <w:lang w:val="sr-Cyrl-CS"/>
        </w:rPr>
        <w:t xml:space="preserve">-Понуду доставити на адресу: </w:t>
      </w:r>
      <w:r w:rsidRPr="00AA4D60">
        <w:rPr>
          <w:rFonts w:ascii="Times New Roman" w:eastAsia="Times New Roman" w:hAnsi="Times New Roman" w:cs="Times New Roman"/>
          <w:b/>
          <w:sz w:val="24"/>
          <w:szCs w:val="24"/>
          <w:lang w:val="sr-Cyrl-CS"/>
        </w:rPr>
        <w:t>Дом ученика срењих школа, Стевана Немање 9, 26300</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Вршац,</w:t>
      </w:r>
      <w:r w:rsidRPr="00AA4D60">
        <w:rPr>
          <w:rFonts w:ascii="Times New Roman" w:eastAsia="Times New Roman" w:hAnsi="Times New Roman" w:cs="Times New Roman"/>
          <w:sz w:val="24"/>
          <w:szCs w:val="24"/>
          <w:lang w:val="sr-Cyrl-CS"/>
        </w:rPr>
        <w:t xml:space="preserve"> са назнаком: „</w:t>
      </w:r>
      <w:r w:rsidRPr="00AA4D60">
        <w:rPr>
          <w:rFonts w:ascii="Times New Roman" w:eastAsia="Times New Roman" w:hAnsi="Times New Roman" w:cs="Times New Roman"/>
          <w:b/>
          <w:sz w:val="24"/>
          <w:szCs w:val="24"/>
          <w:lang w:val="sr-Cyrl-CS"/>
        </w:rPr>
        <w:t>Понуда за јавну набавку</w:t>
      </w:r>
      <w:r w:rsidRPr="00AA4D60">
        <w:rPr>
          <w:rFonts w:ascii="Times New Roman" w:eastAsia="Times New Roman" w:hAnsi="Times New Roman" w:cs="Times New Roman"/>
          <w:sz w:val="24"/>
          <w:szCs w:val="24"/>
          <w:lang w:val="sr-Cyrl-CS"/>
        </w:rPr>
        <w:t xml:space="preserve"> – </w:t>
      </w:r>
      <w:r w:rsidR="004941A5">
        <w:rPr>
          <w:rFonts w:ascii="Times New Roman" w:eastAsia="Times New Roman" w:hAnsi="Times New Roman" w:cs="Times New Roman"/>
          <w:b/>
          <w:sz w:val="24"/>
          <w:szCs w:val="24"/>
          <w:lang w:val="sr-Cyrl-CS"/>
        </w:rPr>
        <w:t>Фарбарско-мо</w:t>
      </w:r>
      <w:r w:rsidR="004941A5" w:rsidRPr="004941A5">
        <w:rPr>
          <w:rFonts w:ascii="Times New Roman" w:eastAsia="Times New Roman" w:hAnsi="Times New Roman" w:cs="Times New Roman"/>
          <w:b/>
          <w:sz w:val="24"/>
          <w:szCs w:val="24"/>
          <w:lang w:val="sr-Cyrl-CS"/>
        </w:rPr>
        <w:t>лерски и столарски радови</w:t>
      </w:r>
      <w:r w:rsidRPr="00AA4D60">
        <w:rPr>
          <w:rFonts w:ascii="Times New Roman" w:eastAsia="Times New Roman" w:hAnsi="Times New Roman" w:cs="Times New Roman"/>
          <w:b/>
          <w:sz w:val="24"/>
          <w:szCs w:val="24"/>
          <w:lang w:val="sr-Cyrl-CS"/>
        </w:rPr>
        <w:t xml:space="preserve">, ЈНМВ </w:t>
      </w:r>
      <w:r w:rsidR="004941A5">
        <w:rPr>
          <w:rFonts w:ascii="Times New Roman" w:eastAsia="Times New Roman" w:hAnsi="Times New Roman" w:cs="Times New Roman"/>
          <w:b/>
          <w:sz w:val="24"/>
          <w:szCs w:val="24"/>
          <w:lang w:val="sr-Cyrl-CS"/>
        </w:rPr>
        <w:t>4</w:t>
      </w:r>
      <w:r w:rsidRPr="00AA4D60">
        <w:rPr>
          <w:rFonts w:ascii="Times New Roman" w:eastAsia="Times New Roman" w:hAnsi="Times New Roman" w:cs="Times New Roman"/>
          <w:b/>
          <w:sz w:val="24"/>
          <w:szCs w:val="24"/>
          <w:lang w:val="sr-Cyrl-CS"/>
        </w:rPr>
        <w:t>/201</w:t>
      </w:r>
      <w:r w:rsidR="004941A5">
        <w:rPr>
          <w:rFonts w:ascii="Times New Roman" w:eastAsia="Times New Roman" w:hAnsi="Times New Roman" w:cs="Times New Roman"/>
          <w:b/>
          <w:sz w:val="24"/>
          <w:szCs w:val="24"/>
          <w:lang w:val="sr-Cyrl-CS"/>
        </w:rPr>
        <w:t>9</w:t>
      </w:r>
      <w:r w:rsidRPr="00AA4D60">
        <w:rPr>
          <w:rFonts w:ascii="Times New Roman" w:eastAsia="Times New Roman" w:hAnsi="Times New Roman" w:cs="Times New Roman"/>
          <w:sz w:val="24"/>
          <w:szCs w:val="24"/>
          <w:lang w:val="sr-Cyrl-CS"/>
        </w:rPr>
        <w:t xml:space="preserve"> – </w:t>
      </w:r>
      <w:r w:rsidRPr="00AA4D60">
        <w:rPr>
          <w:rFonts w:ascii="Times New Roman" w:eastAsia="Times New Roman" w:hAnsi="Times New Roman" w:cs="Times New Roman"/>
          <w:b/>
          <w:sz w:val="24"/>
          <w:szCs w:val="24"/>
          <w:lang w:val="sr-Cyrl-CS"/>
        </w:rPr>
        <w:t>НЕ ОТВАРАТИ</w:t>
      </w:r>
      <w:r w:rsidRPr="00AA4D60">
        <w:rPr>
          <w:rFonts w:ascii="Times New Roman" w:eastAsia="Times New Roman" w:hAnsi="Times New Roman" w:cs="Times New Roman"/>
          <w:sz w:val="24"/>
          <w:szCs w:val="24"/>
          <w:lang w:val="sr-Cyrl-CS"/>
        </w:rPr>
        <w:t xml:space="preserve">“. Понуда се сматра благовременом уколико је примљена од стране наручиоца </w:t>
      </w:r>
      <w:r w:rsidRPr="002925B9">
        <w:rPr>
          <w:rFonts w:ascii="Times New Roman" w:eastAsia="Times New Roman" w:hAnsi="Times New Roman" w:cs="Times New Roman"/>
          <w:b/>
          <w:sz w:val="24"/>
          <w:szCs w:val="24"/>
          <w:lang w:val="sr-Cyrl-CS"/>
        </w:rPr>
        <w:t>до 03.07.201</w:t>
      </w:r>
      <w:r w:rsidR="004941A5" w:rsidRPr="002925B9">
        <w:rPr>
          <w:rFonts w:ascii="Times New Roman" w:eastAsia="Times New Roman" w:hAnsi="Times New Roman" w:cs="Times New Roman"/>
          <w:b/>
          <w:sz w:val="24"/>
          <w:szCs w:val="24"/>
          <w:lang w:val="sr-Cyrl-CS"/>
        </w:rPr>
        <w:t>9</w:t>
      </w:r>
      <w:r w:rsidRPr="002925B9">
        <w:rPr>
          <w:rFonts w:ascii="Times New Roman" w:eastAsia="Times New Roman" w:hAnsi="Times New Roman" w:cs="Times New Roman"/>
          <w:b/>
          <w:sz w:val="24"/>
          <w:szCs w:val="24"/>
          <w:lang w:val="sr-Cyrl-CS"/>
        </w:rPr>
        <w:t>. до 12:00 часова.</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Уколико понуђач наступа самостално или са групом понуђача</w:t>
      </w:r>
      <w:r w:rsidRPr="00AA4D60">
        <w:rPr>
          <w:rFonts w:ascii="Times New Roman" w:eastAsia="Times New Roman" w:hAnsi="Times New Roman" w:cs="Times New Roman"/>
          <w:sz w:val="24"/>
          <w:szCs w:val="24"/>
          <w:lang w:val="sr-Cyrl-CS"/>
        </w:rPr>
        <w:t>, у том случају, понуђач, односно овлашћени представник групе понуђача попуњава, потписује и оверава печатом следеће обрасце:</w:t>
      </w:r>
    </w:p>
    <w:tbl>
      <w:tblPr>
        <w:tblW w:w="0" w:type="auto"/>
        <w:tblInd w:w="250" w:type="dxa"/>
        <w:tblLayout w:type="fixed"/>
        <w:tblLook w:val="04A0" w:firstRow="1" w:lastRow="0" w:firstColumn="1" w:lastColumn="0" w:noHBand="0" w:noVBand="1"/>
      </w:tblPr>
      <w:tblGrid>
        <w:gridCol w:w="709"/>
        <w:gridCol w:w="6725"/>
        <w:gridCol w:w="2000"/>
      </w:tblGrid>
      <w:tr w:rsidR="00AA4D60" w:rsidRPr="00AA4D60" w:rsidTr="00BE4C1A">
        <w:tc>
          <w:tcPr>
            <w:tcW w:w="70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Ред.бр.</w:t>
            </w:r>
          </w:p>
        </w:tc>
        <w:tc>
          <w:tcPr>
            <w:tcW w:w="672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Назив обрасца</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Образац или прилог</w:t>
            </w:r>
          </w:p>
        </w:tc>
      </w:tr>
      <w:tr w:rsidR="00AA4D60" w:rsidRPr="00AA4D60" w:rsidTr="00BE4C1A">
        <w:tc>
          <w:tcPr>
            <w:tcW w:w="70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1</w:t>
            </w:r>
          </w:p>
        </w:tc>
        <w:tc>
          <w:tcPr>
            <w:tcW w:w="672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Образац понуде  </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1</w:t>
            </w:r>
          </w:p>
        </w:tc>
      </w:tr>
      <w:tr w:rsidR="00AA4D60" w:rsidRPr="00AA4D60" w:rsidTr="00BE4C1A">
        <w:tc>
          <w:tcPr>
            <w:tcW w:w="70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w:t>
            </w:r>
          </w:p>
        </w:tc>
        <w:tc>
          <w:tcPr>
            <w:tcW w:w="672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Образац Техничке спецификације</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Образац 1</w:t>
            </w:r>
            <w:r w:rsidRPr="00AA4D60">
              <w:rPr>
                <w:rFonts w:ascii="Times New Roman" w:eastAsia="Times New Roman" w:hAnsi="Times New Roman" w:cs="Times New Roman"/>
                <w:sz w:val="24"/>
                <w:szCs w:val="24"/>
                <w:lang w:val="en-US"/>
              </w:rPr>
              <w:t>a</w:t>
            </w:r>
          </w:p>
        </w:tc>
      </w:tr>
      <w:tr w:rsidR="00AA4D60" w:rsidRPr="00AA4D60" w:rsidTr="00BE4C1A">
        <w:tc>
          <w:tcPr>
            <w:tcW w:w="70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w:t>
            </w:r>
          </w:p>
        </w:tc>
        <w:tc>
          <w:tcPr>
            <w:tcW w:w="672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Прилоге обрасце понуде</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Прилог 1или Прилог 2</w:t>
            </w:r>
          </w:p>
        </w:tc>
      </w:tr>
      <w:tr w:rsidR="00AA4D60" w:rsidRPr="00AA4D60" w:rsidTr="00BE4C1A">
        <w:tc>
          <w:tcPr>
            <w:tcW w:w="70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4</w:t>
            </w:r>
          </w:p>
        </w:tc>
        <w:tc>
          <w:tcPr>
            <w:tcW w:w="672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Модел уговора</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2</w:t>
            </w:r>
          </w:p>
        </w:tc>
      </w:tr>
      <w:tr w:rsidR="00AA4D60" w:rsidRPr="00AA4D60" w:rsidTr="00BE4C1A">
        <w:tc>
          <w:tcPr>
            <w:tcW w:w="709"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5</w:t>
            </w:r>
          </w:p>
        </w:tc>
        <w:tc>
          <w:tcPr>
            <w:tcW w:w="672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Образац изјаве о испуњености услова за учешће у поступку јавне набавке (када понуђач наступа самостално или у заједничкој понуди) </w:t>
            </w:r>
          </w:p>
        </w:tc>
        <w:tc>
          <w:tcPr>
            <w:tcW w:w="2000"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Обрзац 3</w:t>
            </w:r>
          </w:p>
        </w:tc>
      </w:tr>
      <w:tr w:rsidR="00AA4D60" w:rsidRPr="00AA4D60" w:rsidTr="00BE4C1A">
        <w:tc>
          <w:tcPr>
            <w:tcW w:w="70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6</w:t>
            </w:r>
          </w:p>
        </w:tc>
        <w:tc>
          <w:tcPr>
            <w:tcW w:w="672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Образац понуде о независној понуди</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4</w:t>
            </w:r>
          </w:p>
        </w:tc>
      </w:tr>
      <w:tr w:rsidR="00AA4D60" w:rsidRPr="00AA4D60" w:rsidTr="00BE4C1A">
        <w:tc>
          <w:tcPr>
            <w:tcW w:w="70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7</w:t>
            </w:r>
          </w:p>
        </w:tc>
        <w:tc>
          <w:tcPr>
            <w:tcW w:w="672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изјаве о трошковима понуде (напомена: ова изјава није обавезна)</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5</w:t>
            </w:r>
          </w:p>
        </w:tc>
      </w:tr>
      <w:tr w:rsidR="00AA4D60" w:rsidRPr="00AA4D60" w:rsidTr="00BE4C1A">
        <w:tc>
          <w:tcPr>
            <w:tcW w:w="70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en-US"/>
              </w:rPr>
              <w:t>8</w:t>
            </w:r>
          </w:p>
        </w:tc>
        <w:tc>
          <w:tcPr>
            <w:tcW w:w="672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изјаве о достављању средства финасијског овезбеђења</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 xml:space="preserve">Образац </w:t>
            </w:r>
            <w:r w:rsidRPr="00AA4D60">
              <w:rPr>
                <w:rFonts w:ascii="Times New Roman" w:eastAsia="Times New Roman" w:hAnsi="Times New Roman" w:cs="Times New Roman"/>
                <w:sz w:val="24"/>
                <w:szCs w:val="24"/>
                <w:lang w:val="en-US"/>
              </w:rPr>
              <w:t>6</w:t>
            </w:r>
          </w:p>
        </w:tc>
      </w:tr>
    </w:tbl>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Овлашћени представник Групе понуђача  је понуђач који је у споразуму из члана 81. 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Уколико понуђач наступа са подизвођачем,</w:t>
      </w:r>
      <w:r w:rsidRPr="00AA4D60">
        <w:rPr>
          <w:rFonts w:ascii="Times New Roman" w:eastAsia="Times New Roman" w:hAnsi="Times New Roman" w:cs="Times New Roman"/>
          <w:sz w:val="24"/>
          <w:szCs w:val="24"/>
          <w:lang w:val="sr-Cyrl-CS"/>
        </w:rPr>
        <w:t xml:space="preserve"> понуђач попуњава, потписује и оверава печатом следеће обрасце:</w:t>
      </w:r>
    </w:p>
    <w:tbl>
      <w:tblPr>
        <w:tblW w:w="0" w:type="auto"/>
        <w:tblInd w:w="250" w:type="dxa"/>
        <w:tblLook w:val="04A0" w:firstRow="1" w:lastRow="0" w:firstColumn="1" w:lastColumn="0" w:noHBand="0" w:noVBand="1"/>
      </w:tblPr>
      <w:tblGrid>
        <w:gridCol w:w="965"/>
        <w:gridCol w:w="6469"/>
        <w:gridCol w:w="2000"/>
      </w:tblGrid>
      <w:tr w:rsidR="00AA4D60" w:rsidRPr="00AA4D60" w:rsidTr="00BE4C1A">
        <w:tc>
          <w:tcPr>
            <w:tcW w:w="96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Ред.бр.</w:t>
            </w: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Назив обрасца</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Образац или прилог</w:t>
            </w:r>
          </w:p>
        </w:tc>
      </w:tr>
      <w:tr w:rsidR="00AA4D60" w:rsidRPr="00AA4D60" w:rsidTr="00BE4C1A">
        <w:tc>
          <w:tcPr>
            <w:tcW w:w="96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1</w:t>
            </w: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Образац понуде </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1</w:t>
            </w:r>
          </w:p>
        </w:tc>
      </w:tr>
      <w:tr w:rsidR="00AA4D60" w:rsidRPr="00AA4D60" w:rsidTr="00BE4C1A">
        <w:tc>
          <w:tcPr>
            <w:tcW w:w="96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w:t>
            </w: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Техничке спецификације</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1а</w:t>
            </w:r>
          </w:p>
        </w:tc>
      </w:tr>
      <w:tr w:rsidR="00AA4D60" w:rsidRPr="00AA4D60" w:rsidTr="00BE4C1A">
        <w:tc>
          <w:tcPr>
            <w:tcW w:w="96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w:t>
            </w: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Прилоге обрасце понуде</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Прилог 1 или Прилог 3</w:t>
            </w:r>
          </w:p>
        </w:tc>
      </w:tr>
      <w:tr w:rsidR="00AA4D60" w:rsidRPr="00AA4D60" w:rsidTr="00BE4C1A">
        <w:tc>
          <w:tcPr>
            <w:tcW w:w="96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4</w:t>
            </w: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Модел уговора</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2</w:t>
            </w:r>
          </w:p>
        </w:tc>
      </w:tr>
      <w:tr w:rsidR="00AA4D60" w:rsidRPr="00AA4D60" w:rsidTr="00BE4C1A">
        <w:tc>
          <w:tcPr>
            <w:tcW w:w="965"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5</w:t>
            </w: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 xml:space="preserve">Образац изјаве о испуњености услова за учешће у поступку </w:t>
            </w:r>
            <w:r w:rsidRPr="00AA4D60">
              <w:rPr>
                <w:rFonts w:ascii="Times New Roman" w:eastAsia="Times New Roman" w:hAnsi="Times New Roman" w:cs="Times New Roman"/>
                <w:sz w:val="24"/>
                <w:szCs w:val="24"/>
                <w:lang w:val="sr-Cyrl-CS"/>
              </w:rPr>
              <w:lastRenderedPageBreak/>
              <w:t xml:space="preserve">јавне набавке (када понуђач наступа са подизвођачем) </w:t>
            </w:r>
          </w:p>
        </w:tc>
        <w:tc>
          <w:tcPr>
            <w:tcW w:w="2000"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Образац 3</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и</w:t>
            </w:r>
          </w:p>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Образац 3а</w:t>
            </w:r>
          </w:p>
        </w:tc>
      </w:tr>
      <w:tr w:rsidR="00AA4D60" w:rsidRPr="00AA4D60" w:rsidTr="00BE4C1A">
        <w:tc>
          <w:tcPr>
            <w:tcW w:w="96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6</w:t>
            </w: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понуде о независној понуди</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4</w:t>
            </w:r>
          </w:p>
        </w:tc>
      </w:tr>
      <w:tr w:rsidR="00AA4D60" w:rsidRPr="00AA4D60" w:rsidTr="00BE4C1A">
        <w:tc>
          <w:tcPr>
            <w:tcW w:w="96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7</w:t>
            </w: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изјаве о трошковима понуде (напомена: ова изјава није обавезна)</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5</w:t>
            </w:r>
          </w:p>
        </w:tc>
      </w:tr>
      <w:tr w:rsidR="00AA4D60" w:rsidRPr="00AA4D60" w:rsidTr="00BE4C1A">
        <w:tc>
          <w:tcPr>
            <w:tcW w:w="96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en-US"/>
              </w:rPr>
              <w:t>8</w:t>
            </w:r>
          </w:p>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Образац изјаве о достављању средства финасијског овезбеђења</w:t>
            </w: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 xml:space="preserve">Образац </w:t>
            </w:r>
            <w:r w:rsidRPr="00AA4D60">
              <w:rPr>
                <w:rFonts w:ascii="Times New Roman" w:eastAsia="Times New Roman" w:hAnsi="Times New Roman" w:cs="Times New Roman"/>
                <w:sz w:val="24"/>
                <w:szCs w:val="24"/>
                <w:lang w:val="en-US"/>
              </w:rPr>
              <w:t>6</w:t>
            </w:r>
          </w:p>
        </w:tc>
      </w:tr>
      <w:tr w:rsidR="00AA4D60" w:rsidRPr="00AA4D60" w:rsidTr="00BE4C1A">
        <w:tc>
          <w:tcPr>
            <w:tcW w:w="965"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p>
        </w:tc>
        <w:tc>
          <w:tcPr>
            <w:tcW w:w="6469"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tc>
        <w:tc>
          <w:tcPr>
            <w:tcW w:w="200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p>
        </w:tc>
      </w:tr>
    </w:tbl>
    <w:p w:rsidR="00AA4D60" w:rsidRPr="00AA4D60" w:rsidRDefault="00AA4D60" w:rsidP="00AA4D60">
      <w:pPr>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Понуђач и подизвођач (</w:t>
      </w:r>
      <w:r w:rsidRPr="00AA4D60">
        <w:rPr>
          <w:rFonts w:ascii="Times New Roman" w:eastAsia="Times New Roman" w:hAnsi="Times New Roman" w:cs="Times New Roman"/>
          <w:b/>
          <w:sz w:val="24"/>
          <w:szCs w:val="24"/>
          <w:lang w:val="sr-Cyrl-CS"/>
        </w:rPr>
        <w:t>сваки посебно</w:t>
      </w:r>
      <w:r w:rsidRPr="00AA4D60">
        <w:rPr>
          <w:rFonts w:ascii="Times New Roman" w:eastAsia="Times New Roman" w:hAnsi="Times New Roman" w:cs="Times New Roman"/>
          <w:sz w:val="24"/>
          <w:szCs w:val="24"/>
          <w:lang w:val="sr-Cyrl-CS"/>
        </w:rPr>
        <w:t>) достављају попуњен, потписан и оверен Образац 4.</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tbl>
      <w:tblPr>
        <w:tblW w:w="0" w:type="auto"/>
        <w:tblInd w:w="250" w:type="dxa"/>
        <w:tblLook w:val="04A0" w:firstRow="1" w:lastRow="0" w:firstColumn="1" w:lastColumn="0" w:noHBand="0" w:noVBand="1"/>
      </w:tblPr>
      <w:tblGrid>
        <w:gridCol w:w="880"/>
        <w:gridCol w:w="6495"/>
        <w:gridCol w:w="1996"/>
      </w:tblGrid>
      <w:tr w:rsidR="00AA4D60" w:rsidRPr="00AA4D60" w:rsidTr="00BE4C1A">
        <w:tc>
          <w:tcPr>
            <w:tcW w:w="880" w:type="dxa"/>
            <w:hideMark/>
          </w:tcPr>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tc>
        <w:tc>
          <w:tcPr>
            <w:tcW w:w="6495" w:type="dxa"/>
            <w:hideMark/>
          </w:tcPr>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p>
        </w:tc>
        <w:tc>
          <w:tcPr>
            <w:tcW w:w="1996" w:type="dxa"/>
            <w:hideMark/>
          </w:tcPr>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p>
        </w:tc>
      </w:tr>
      <w:tr w:rsidR="00AA4D60" w:rsidRPr="00AA4D60" w:rsidTr="00BE4C1A">
        <w:tc>
          <w:tcPr>
            <w:tcW w:w="880" w:type="dxa"/>
            <w:hideMark/>
          </w:tcPr>
          <w:p w:rsidR="00AA4D60" w:rsidRPr="00AA4D60" w:rsidRDefault="00AA4D60" w:rsidP="00AA4D60">
            <w:pPr>
              <w:spacing w:after="0" w:line="240" w:lineRule="auto"/>
              <w:contextualSpacing/>
              <w:jc w:val="center"/>
              <w:rPr>
                <w:rFonts w:ascii="Times New Roman" w:eastAsia="Times New Roman" w:hAnsi="Times New Roman" w:cs="Times New Roman"/>
                <w:sz w:val="24"/>
                <w:szCs w:val="24"/>
                <w:lang w:val="sr-Cyrl-CS"/>
              </w:rPr>
            </w:pPr>
          </w:p>
        </w:tc>
        <w:tc>
          <w:tcPr>
            <w:tcW w:w="6495" w:type="dxa"/>
            <w:hideMark/>
          </w:tcPr>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tc>
        <w:tc>
          <w:tcPr>
            <w:tcW w:w="1996" w:type="dxa"/>
            <w:hideMark/>
          </w:tcPr>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tc>
      </w:tr>
    </w:tbl>
    <w:p w:rsidR="00AA4D60" w:rsidRPr="00AA4D60" w:rsidRDefault="00AA4D60" w:rsidP="00AA4D60">
      <w:pPr>
        <w:numPr>
          <w:ilvl w:val="1"/>
          <w:numId w:val="4"/>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ПАРТИЈЕ</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Предметна јавна набавка је обликована у две партије.</w:t>
      </w:r>
    </w:p>
    <w:p w:rsidR="00AA4D60" w:rsidRPr="002925B9" w:rsidRDefault="00AA4D60" w:rsidP="00AA4D60">
      <w:pPr>
        <w:spacing w:after="0" w:line="240" w:lineRule="auto"/>
        <w:contextualSpacing/>
        <w:jc w:val="both"/>
        <w:rPr>
          <w:rFonts w:ascii="Times New Roman" w:eastAsia="Times New Roman" w:hAnsi="Times New Roman" w:cs="Times New Roman"/>
          <w:sz w:val="24"/>
          <w:szCs w:val="24"/>
        </w:rPr>
      </w:pPr>
      <w:r w:rsidRPr="002925B9">
        <w:rPr>
          <w:rFonts w:ascii="Times New Roman" w:eastAsia="Times New Roman" w:hAnsi="Times New Roman" w:cs="Times New Roman"/>
          <w:b/>
          <w:sz w:val="24"/>
          <w:szCs w:val="24"/>
          <w:lang w:val="sr-Cyrl-CS"/>
        </w:rPr>
        <w:t>Партија 1 –</w:t>
      </w:r>
      <w:r w:rsidRPr="002925B9">
        <w:rPr>
          <w:rFonts w:ascii="Times New Roman" w:eastAsia="Times New Roman" w:hAnsi="Times New Roman" w:cs="Times New Roman"/>
          <w:sz w:val="24"/>
          <w:szCs w:val="24"/>
          <w:lang w:val="sr-Cyrl-CS"/>
        </w:rPr>
        <w:t xml:space="preserve"> Кречење и фарбање просторија у Дому ученика</w:t>
      </w:r>
    </w:p>
    <w:p w:rsidR="00AA4D60" w:rsidRPr="002925B9"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2925B9">
        <w:rPr>
          <w:rFonts w:ascii="Times New Roman" w:eastAsia="Times New Roman" w:hAnsi="Times New Roman" w:cs="Times New Roman"/>
          <w:b/>
          <w:sz w:val="24"/>
          <w:szCs w:val="24"/>
          <w:lang w:val="sr-Cyrl-CS"/>
        </w:rPr>
        <w:t>Партија 2 –</w:t>
      </w:r>
      <w:r w:rsidRPr="002925B9">
        <w:rPr>
          <w:rFonts w:ascii="Times New Roman" w:eastAsia="Times New Roman" w:hAnsi="Times New Roman" w:cs="Times New Roman"/>
          <w:sz w:val="24"/>
          <w:szCs w:val="24"/>
          <w:lang w:val="sr-Cyrl-CS"/>
        </w:rPr>
        <w:t xml:space="preserve"> Замена столарије у Дому ученика</w:t>
      </w:r>
    </w:p>
    <w:p w:rsidR="00AA4D60" w:rsidRPr="00AA4D60" w:rsidRDefault="00AA4D60" w:rsidP="00AA4D60">
      <w:pPr>
        <w:numPr>
          <w:ilvl w:val="0"/>
          <w:numId w:val="4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Понуђач може да поднесе понуду за једну или више партија. Понуда мора да обухвата </w:t>
      </w:r>
      <w:r w:rsidRPr="00AA4D60">
        <w:rPr>
          <w:rFonts w:ascii="Times New Roman" w:eastAsia="Times New Roman" w:hAnsi="Times New Roman" w:cs="Times New Roman"/>
          <w:b/>
          <w:sz w:val="24"/>
          <w:szCs w:val="24"/>
          <w:lang w:val="sr-Cyrl-CS"/>
        </w:rPr>
        <w:t>најмање једну целокупну партију</w:t>
      </w:r>
      <w:r w:rsidRPr="00AA4D60">
        <w:rPr>
          <w:rFonts w:ascii="Times New Roman" w:eastAsia="Times New Roman" w:hAnsi="Times New Roman" w:cs="Times New Roman"/>
          <w:sz w:val="24"/>
          <w:szCs w:val="24"/>
          <w:lang w:val="sr-Cyrl-CS"/>
        </w:rPr>
        <w:t>.</w:t>
      </w:r>
    </w:p>
    <w:p w:rsidR="00AA4D60" w:rsidRPr="00AA4D60" w:rsidRDefault="00AA4D60" w:rsidP="00AA4D60">
      <w:pPr>
        <w:numPr>
          <w:ilvl w:val="0"/>
          <w:numId w:val="4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је дужан да у понуди наведе да ли се понуда односи на целокупну набавку или само на одређене партије.</w:t>
      </w:r>
    </w:p>
    <w:p w:rsidR="00AA4D60" w:rsidRPr="00AA4D60" w:rsidRDefault="00AA4D60" w:rsidP="00AA4D60">
      <w:pPr>
        <w:numPr>
          <w:ilvl w:val="0"/>
          <w:numId w:val="4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У случају да понуђач поднесе понуду за две партије, она мора бити поднета тако да се </w:t>
      </w:r>
      <w:r w:rsidRPr="00AA4D60">
        <w:rPr>
          <w:rFonts w:ascii="Times New Roman" w:eastAsia="Times New Roman" w:hAnsi="Times New Roman" w:cs="Times New Roman"/>
          <w:b/>
          <w:sz w:val="24"/>
          <w:szCs w:val="24"/>
          <w:lang w:val="sr-Cyrl-CS"/>
        </w:rPr>
        <w:t>може оцењивати за сваку партију посебно</w:t>
      </w:r>
      <w:r w:rsidRPr="00AA4D60">
        <w:rPr>
          <w:rFonts w:ascii="Times New Roman" w:eastAsia="Times New Roman" w:hAnsi="Times New Roman" w:cs="Times New Roman"/>
          <w:sz w:val="24"/>
          <w:szCs w:val="24"/>
          <w:lang w:val="sr-Cyrl-CS"/>
        </w:rPr>
        <w:t>.</w:t>
      </w:r>
    </w:p>
    <w:p w:rsidR="00AA4D60" w:rsidRPr="00AA4D60" w:rsidRDefault="00AA4D60" w:rsidP="00AA4D60">
      <w:pPr>
        <w:numPr>
          <w:ilvl w:val="0"/>
          <w:numId w:val="4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A4D60" w:rsidRPr="00AA4D60" w:rsidRDefault="00AA4D60" w:rsidP="00AA4D60">
      <w:pPr>
        <w:numPr>
          <w:ilvl w:val="0"/>
          <w:numId w:val="4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en-US"/>
        </w:rPr>
        <w:t>Модел уговора мора бити попуњен, тамо где је то предвиђено, оверен печатом, обавезно потписан од стране овлашћеног лица Понуђача,</w:t>
      </w:r>
      <w:r w:rsidRPr="00AA4D60">
        <w:rPr>
          <w:rFonts w:ascii="Times New Roman" w:eastAsia="Times New Roman" w:hAnsi="Times New Roman" w:cs="Times New Roman"/>
          <w:sz w:val="24"/>
          <w:szCs w:val="24"/>
          <w:lang w:val="sr-Cyrl-RS"/>
        </w:rPr>
        <w:t xml:space="preserve"> за сваку партију посебно.</w:t>
      </w:r>
      <w:r w:rsidRPr="00AA4D60">
        <w:rPr>
          <w:rFonts w:ascii="Times New Roman" w:eastAsia="Times New Roman" w:hAnsi="Times New Roman" w:cs="Times New Roman"/>
          <w:sz w:val="24"/>
          <w:szCs w:val="24"/>
          <w:lang w:val="en-US"/>
        </w:rPr>
        <w:t xml:space="preserve"> </w:t>
      </w:r>
    </w:p>
    <w:p w:rsidR="00AA4D60" w:rsidRPr="00AA4D60" w:rsidRDefault="00AA4D60" w:rsidP="00AA4D60">
      <w:pPr>
        <w:numPr>
          <w:ilvl w:val="0"/>
          <w:numId w:val="4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en-US"/>
        </w:rPr>
        <w:t xml:space="preserve">Понуда мора бити комплетна. </w:t>
      </w:r>
    </w:p>
    <w:p w:rsidR="00AA4D60" w:rsidRPr="00AA4D60" w:rsidRDefault="00AA4D60" w:rsidP="00AA4D60">
      <w:pPr>
        <w:numPr>
          <w:ilvl w:val="0"/>
          <w:numId w:val="43"/>
        </w:numPr>
        <w:tabs>
          <w:tab w:val="left" w:pos="426"/>
        </w:tabs>
        <w:spacing w:after="0" w:line="240" w:lineRule="auto"/>
        <w:contextualSpacing/>
        <w:jc w:val="both"/>
        <w:rPr>
          <w:rFonts w:ascii="Times New Roman" w:eastAsia="Times New Roman" w:hAnsi="Times New Roman" w:cs="Times New Roman"/>
          <w:b/>
          <w:bCs/>
          <w:iCs/>
          <w:sz w:val="24"/>
          <w:szCs w:val="24"/>
          <w:lang w:val="ru-RU"/>
        </w:rPr>
      </w:pPr>
      <w:r w:rsidRPr="00AA4D60">
        <w:rPr>
          <w:rFonts w:ascii="Times New Roman" w:eastAsia="Times New Roman" w:hAnsi="Times New Roman" w:cs="Times New Roman"/>
          <w:sz w:val="24"/>
          <w:szCs w:val="24"/>
          <w:lang w:val="en-US"/>
        </w:rPr>
        <w:t xml:space="preserve">Некомплетне понуде неће се узети у разматрање.  Некомплетном понудом се сматра понуда која не садржи сваки тражени образац, документ, уговор или изјаву. </w:t>
      </w:r>
      <w:r w:rsidRPr="00AA4D60">
        <w:rPr>
          <w:rFonts w:ascii="Times New Roman" w:eastAsia="Times New Roman" w:hAnsi="Times New Roman" w:cs="Times New Roman"/>
          <w:b/>
          <w:bCs/>
          <w:sz w:val="24"/>
          <w:szCs w:val="24"/>
          <w:lang w:val="en-US"/>
        </w:rPr>
        <w:t xml:space="preserve">Обраcце који су у конкретном случају непримењиви тј. </w:t>
      </w:r>
      <w:proofErr w:type="gramStart"/>
      <w:r w:rsidRPr="00AA4D60">
        <w:rPr>
          <w:rFonts w:ascii="Times New Roman" w:eastAsia="Times New Roman" w:hAnsi="Times New Roman" w:cs="Times New Roman"/>
          <w:b/>
          <w:bCs/>
          <w:sz w:val="24"/>
          <w:szCs w:val="24"/>
          <w:lang w:val="en-US"/>
        </w:rPr>
        <w:t>не</w:t>
      </w:r>
      <w:proofErr w:type="gramEnd"/>
      <w:r w:rsidRPr="00AA4D60">
        <w:rPr>
          <w:rFonts w:ascii="Times New Roman" w:eastAsia="Times New Roman" w:hAnsi="Times New Roman" w:cs="Times New Roman"/>
          <w:b/>
          <w:bCs/>
          <w:sz w:val="24"/>
          <w:szCs w:val="24"/>
          <w:lang w:val="en-US"/>
        </w:rPr>
        <w:t xml:space="preserve"> односе се на понуду понуђача (нпр. образац понуде за партиј</w:t>
      </w:r>
      <w:r w:rsidRPr="00AA4D60">
        <w:rPr>
          <w:rFonts w:ascii="Times New Roman" w:eastAsia="Times New Roman" w:hAnsi="Times New Roman" w:cs="Times New Roman"/>
          <w:b/>
          <w:bCs/>
          <w:sz w:val="24"/>
          <w:szCs w:val="24"/>
          <w:lang w:val="sr-Cyrl-RS"/>
        </w:rPr>
        <w:t>у</w:t>
      </w:r>
      <w:r w:rsidRPr="00AA4D60">
        <w:rPr>
          <w:rFonts w:ascii="Times New Roman" w:eastAsia="Times New Roman" w:hAnsi="Times New Roman" w:cs="Times New Roman"/>
          <w:b/>
          <w:bCs/>
          <w:sz w:val="24"/>
          <w:szCs w:val="24"/>
          <w:lang w:val="en-US"/>
        </w:rPr>
        <w:t xml:space="preserve"> за кој</w:t>
      </w:r>
      <w:r w:rsidRPr="00AA4D60">
        <w:rPr>
          <w:rFonts w:ascii="Times New Roman" w:eastAsia="Times New Roman" w:hAnsi="Times New Roman" w:cs="Times New Roman"/>
          <w:b/>
          <w:bCs/>
          <w:sz w:val="24"/>
          <w:szCs w:val="24"/>
          <w:lang w:val="sr-Cyrl-RS"/>
        </w:rPr>
        <w:t>у</w:t>
      </w:r>
      <w:r w:rsidRPr="00AA4D60">
        <w:rPr>
          <w:rFonts w:ascii="Times New Roman" w:eastAsia="Times New Roman" w:hAnsi="Times New Roman" w:cs="Times New Roman"/>
          <w:b/>
          <w:bCs/>
          <w:sz w:val="24"/>
          <w:szCs w:val="24"/>
          <w:lang w:val="en-US"/>
        </w:rPr>
        <w:t xml:space="preserve">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3.4  ПОНУДЕ СА ВАРИЈАНТАМА</w:t>
      </w:r>
    </w:p>
    <w:p w:rsidR="00AA4D60" w:rsidRPr="00AA4D60" w:rsidRDefault="00AA4D60" w:rsidP="00AA4D60">
      <w:pPr>
        <w:tabs>
          <w:tab w:val="left" w:pos="1140"/>
        </w:tabs>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ab/>
        <w:t>Понуде са варијантама нису дозвољене.</w:t>
      </w:r>
    </w:p>
    <w:p w:rsidR="00AA4D60" w:rsidRPr="00AA4D60" w:rsidRDefault="00AA4D60" w:rsidP="00AA4D60">
      <w:pPr>
        <w:tabs>
          <w:tab w:val="left" w:pos="1140"/>
        </w:tabs>
        <w:spacing w:after="0" w:line="240" w:lineRule="auto"/>
        <w:rPr>
          <w:rFonts w:ascii="Times New Roman" w:eastAsia="Times New Roman" w:hAnsi="Times New Roman" w:cs="Times New Roman"/>
          <w:sz w:val="24"/>
          <w:szCs w:val="24"/>
          <w:lang w:val="sr-Cyrl-CS"/>
        </w:rPr>
      </w:pPr>
    </w:p>
    <w:p w:rsidR="00AA4D60" w:rsidRPr="00AA4D60" w:rsidRDefault="00AA4D60" w:rsidP="00AA4D60">
      <w:pPr>
        <w:numPr>
          <w:ilvl w:val="1"/>
          <w:numId w:val="36"/>
        </w:numPr>
        <w:tabs>
          <w:tab w:val="left" w:pos="709"/>
        </w:tabs>
        <w:spacing w:after="0" w:line="240" w:lineRule="auto"/>
        <w:ind w:hanging="654"/>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НАЧИН ИЗМЕНЕ, ДОПУНЕ И ОПОЗИВА ПОНУДЕ</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 складу са чланом 87. став 6 ЗЈН понуђач може у року за подношење понуде да измени, допуни или опозове своју понуду. Измена, допуна и повлачење понуде је пуноважно ако је Наручилац примио измену, допуну или опозив понуде пре истека рока за подношење понуда.</w:t>
      </w:r>
    </w:p>
    <w:p w:rsidR="00AA4D60" w:rsidRPr="00AA4D60" w:rsidRDefault="00AA4D60" w:rsidP="00AA4D60">
      <w:pPr>
        <w:spacing w:after="0" w:line="240" w:lineRule="auto"/>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 xml:space="preserve">       Понуђач је дужан да јасно назначи који део понуде мења односно која документа накнадно доставља.</w:t>
      </w:r>
      <w:r w:rsidRPr="00AA4D60">
        <w:rPr>
          <w:rFonts w:ascii="Times New Roman" w:eastAsia="Times New Roman" w:hAnsi="Times New Roman" w:cs="Times New Roman"/>
          <w:sz w:val="24"/>
          <w:szCs w:val="24"/>
          <w:lang w:val="en-US"/>
        </w:rPr>
        <w:t xml:space="preserve">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Измену, допуну или опозив понуде треба доставити на адресу: Дом ученика средњих школа, Стевана Немање 9, 26300 Вршац, са назнаком:</w:t>
      </w:r>
    </w:p>
    <w:p w:rsidR="00525F2E"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b/>
          <w:sz w:val="24"/>
          <w:szCs w:val="24"/>
          <w:lang w:val="sr-Cyrl-CS"/>
        </w:rPr>
        <w:t>Измена понуде за јавну набавку</w:t>
      </w:r>
      <w:r w:rsidRPr="00AA4D60">
        <w:rPr>
          <w:rFonts w:ascii="Times New Roman" w:eastAsia="Times New Roman" w:hAnsi="Times New Roman" w:cs="Times New Roman"/>
          <w:sz w:val="24"/>
          <w:szCs w:val="24"/>
          <w:lang w:val="sr-Cyrl-CS"/>
        </w:rPr>
        <w:t xml:space="preserve"> –– </w:t>
      </w:r>
      <w:r w:rsidR="00525F2E">
        <w:rPr>
          <w:rFonts w:ascii="Times New Roman" w:eastAsia="Times New Roman" w:hAnsi="Times New Roman" w:cs="Times New Roman"/>
          <w:b/>
          <w:sz w:val="24"/>
          <w:szCs w:val="24"/>
          <w:lang w:val="sr-Cyrl-CS"/>
        </w:rPr>
        <w:t>Фарбарско-мо</w:t>
      </w:r>
      <w:r w:rsidR="00525F2E" w:rsidRPr="004941A5">
        <w:rPr>
          <w:rFonts w:ascii="Times New Roman" w:eastAsia="Times New Roman" w:hAnsi="Times New Roman" w:cs="Times New Roman"/>
          <w:b/>
          <w:sz w:val="24"/>
          <w:szCs w:val="24"/>
          <w:lang w:val="sr-Cyrl-CS"/>
        </w:rPr>
        <w:t>лерски и столарски радови</w:t>
      </w:r>
      <w:r w:rsidR="00525F2E" w:rsidRPr="00AA4D60">
        <w:rPr>
          <w:rFonts w:ascii="Times New Roman" w:eastAsia="Times New Roman" w:hAnsi="Times New Roman" w:cs="Times New Roman"/>
          <w:sz w:val="24"/>
          <w:szCs w:val="24"/>
          <w:lang w:val="sr-Cyrl-CS"/>
        </w:rPr>
        <w:t xml:space="preserve">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ЈНМВ </w:t>
      </w:r>
      <w:r w:rsidR="00525F2E">
        <w:rPr>
          <w:rFonts w:ascii="Times New Roman" w:eastAsia="Times New Roman" w:hAnsi="Times New Roman" w:cs="Times New Roman"/>
          <w:sz w:val="24"/>
          <w:szCs w:val="24"/>
          <w:lang w:val="sr-Cyrl-CS"/>
        </w:rPr>
        <w:t>4</w:t>
      </w:r>
      <w:r w:rsidRPr="00AA4D60">
        <w:rPr>
          <w:rFonts w:ascii="Times New Roman" w:eastAsia="Times New Roman" w:hAnsi="Times New Roman" w:cs="Times New Roman"/>
          <w:sz w:val="24"/>
          <w:szCs w:val="24"/>
          <w:lang w:val="sr-Cyrl-CS"/>
        </w:rPr>
        <w:t>/201</w:t>
      </w:r>
      <w:r w:rsidR="00525F2E">
        <w:rPr>
          <w:rFonts w:ascii="Times New Roman" w:eastAsia="Times New Roman" w:hAnsi="Times New Roman" w:cs="Times New Roman"/>
          <w:sz w:val="24"/>
          <w:szCs w:val="24"/>
          <w:lang w:val="sr-Cyrl-RS"/>
        </w:rPr>
        <w:t>9</w:t>
      </w:r>
      <w:r w:rsidRPr="00AA4D60">
        <w:rPr>
          <w:rFonts w:ascii="Times New Roman" w:eastAsia="Times New Roman" w:hAnsi="Times New Roman" w:cs="Times New Roman"/>
          <w:sz w:val="24"/>
          <w:szCs w:val="24"/>
          <w:lang w:val="sr-Cyrl-CS"/>
        </w:rPr>
        <w:t xml:space="preserve">. – </w:t>
      </w:r>
      <w:r w:rsidRPr="00AA4D60">
        <w:rPr>
          <w:rFonts w:ascii="Times New Roman" w:eastAsia="Times New Roman" w:hAnsi="Times New Roman" w:cs="Times New Roman"/>
          <w:b/>
          <w:sz w:val="24"/>
          <w:szCs w:val="24"/>
          <w:lang w:val="sr-Cyrl-CS"/>
        </w:rPr>
        <w:t>НЕ ОТВАРАТИ</w:t>
      </w:r>
      <w:r w:rsidRPr="00AA4D60">
        <w:rPr>
          <w:rFonts w:ascii="Times New Roman" w:eastAsia="Times New Roman" w:hAnsi="Times New Roman" w:cs="Times New Roman"/>
          <w:sz w:val="24"/>
          <w:szCs w:val="24"/>
          <w:lang w:val="sr-Cyrl-CS"/>
        </w:rPr>
        <w:t>“  или</w:t>
      </w:r>
    </w:p>
    <w:p w:rsidR="00525F2E"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b/>
          <w:sz w:val="24"/>
          <w:szCs w:val="24"/>
          <w:lang w:val="sr-Cyrl-CS"/>
        </w:rPr>
        <w:t>Допуна понуде за јавну набавку</w:t>
      </w:r>
      <w:r w:rsidRPr="00AA4D60">
        <w:rPr>
          <w:rFonts w:ascii="Times New Roman" w:eastAsia="Times New Roman" w:hAnsi="Times New Roman" w:cs="Times New Roman"/>
          <w:sz w:val="24"/>
          <w:szCs w:val="24"/>
          <w:lang w:val="sr-Cyrl-CS"/>
        </w:rPr>
        <w:t xml:space="preserve"> – </w:t>
      </w:r>
      <w:r w:rsidR="00525F2E">
        <w:rPr>
          <w:rFonts w:ascii="Times New Roman" w:eastAsia="Times New Roman" w:hAnsi="Times New Roman" w:cs="Times New Roman"/>
          <w:b/>
          <w:sz w:val="24"/>
          <w:szCs w:val="24"/>
          <w:lang w:val="sr-Cyrl-CS"/>
        </w:rPr>
        <w:t>Фарбарско-мо</w:t>
      </w:r>
      <w:r w:rsidR="00525F2E" w:rsidRPr="004941A5">
        <w:rPr>
          <w:rFonts w:ascii="Times New Roman" w:eastAsia="Times New Roman" w:hAnsi="Times New Roman" w:cs="Times New Roman"/>
          <w:b/>
          <w:sz w:val="24"/>
          <w:szCs w:val="24"/>
          <w:lang w:val="sr-Cyrl-CS"/>
        </w:rPr>
        <w:t>лерски и столарски радови</w:t>
      </w:r>
      <w:r w:rsidR="00525F2E" w:rsidRPr="00AA4D60">
        <w:rPr>
          <w:rFonts w:ascii="Times New Roman" w:eastAsia="Times New Roman" w:hAnsi="Times New Roman" w:cs="Times New Roman"/>
          <w:sz w:val="24"/>
          <w:szCs w:val="24"/>
          <w:lang w:val="sr-Cyrl-CS"/>
        </w:rPr>
        <w:t xml:space="preserve"> </w:t>
      </w:r>
    </w:p>
    <w:p w:rsidR="00AA4D60" w:rsidRPr="00AA4D60" w:rsidRDefault="00525F2E" w:rsidP="00AA4D6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ЈНМВ 4</w:t>
      </w:r>
      <w:r w:rsidR="00AA4D60" w:rsidRPr="00AA4D60">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lang w:val="sr-Cyrl-RS"/>
        </w:rPr>
        <w:t>9</w:t>
      </w:r>
      <w:r w:rsidR="00AA4D60" w:rsidRPr="00AA4D60">
        <w:rPr>
          <w:rFonts w:ascii="Times New Roman" w:eastAsia="Times New Roman" w:hAnsi="Times New Roman" w:cs="Times New Roman"/>
          <w:sz w:val="24"/>
          <w:szCs w:val="24"/>
          <w:lang w:val="sr-Cyrl-CS"/>
        </w:rPr>
        <w:t xml:space="preserve">.  – </w:t>
      </w:r>
      <w:r w:rsidR="00AA4D60" w:rsidRPr="00AA4D60">
        <w:rPr>
          <w:rFonts w:ascii="Times New Roman" w:eastAsia="Times New Roman" w:hAnsi="Times New Roman" w:cs="Times New Roman"/>
          <w:b/>
          <w:sz w:val="24"/>
          <w:szCs w:val="24"/>
          <w:lang w:val="sr-Cyrl-CS"/>
        </w:rPr>
        <w:t>НЕ ОТВАРАТИ</w:t>
      </w:r>
      <w:r w:rsidR="00AA4D60" w:rsidRPr="00AA4D60">
        <w:rPr>
          <w:rFonts w:ascii="Times New Roman" w:eastAsia="Times New Roman" w:hAnsi="Times New Roman" w:cs="Times New Roman"/>
          <w:sz w:val="24"/>
          <w:szCs w:val="24"/>
          <w:lang w:val="sr-Cyrl-CS"/>
        </w:rPr>
        <w:t>“  или</w:t>
      </w:r>
    </w:p>
    <w:p w:rsidR="00525F2E"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b/>
          <w:sz w:val="24"/>
          <w:szCs w:val="24"/>
          <w:lang w:val="sr-Cyrl-CS"/>
        </w:rPr>
        <w:t>Опозив понуде за јавну набавку</w:t>
      </w:r>
      <w:r w:rsidRPr="00AA4D60">
        <w:rPr>
          <w:rFonts w:ascii="Times New Roman" w:eastAsia="Times New Roman" w:hAnsi="Times New Roman" w:cs="Times New Roman"/>
          <w:sz w:val="24"/>
          <w:szCs w:val="24"/>
          <w:lang w:val="sr-Cyrl-CS"/>
        </w:rPr>
        <w:t xml:space="preserve">– </w:t>
      </w:r>
      <w:r w:rsidR="00525F2E">
        <w:rPr>
          <w:rFonts w:ascii="Times New Roman" w:eastAsia="Times New Roman" w:hAnsi="Times New Roman" w:cs="Times New Roman"/>
          <w:b/>
          <w:sz w:val="24"/>
          <w:szCs w:val="24"/>
          <w:lang w:val="sr-Cyrl-CS"/>
        </w:rPr>
        <w:t>Фарбарско-мо</w:t>
      </w:r>
      <w:r w:rsidR="00525F2E" w:rsidRPr="004941A5">
        <w:rPr>
          <w:rFonts w:ascii="Times New Roman" w:eastAsia="Times New Roman" w:hAnsi="Times New Roman" w:cs="Times New Roman"/>
          <w:b/>
          <w:sz w:val="24"/>
          <w:szCs w:val="24"/>
          <w:lang w:val="sr-Cyrl-CS"/>
        </w:rPr>
        <w:t>лерски и столарски радови</w:t>
      </w:r>
      <w:r w:rsidR="00525F2E" w:rsidRPr="00AA4D60">
        <w:rPr>
          <w:rFonts w:ascii="Times New Roman" w:eastAsia="Times New Roman" w:hAnsi="Times New Roman" w:cs="Times New Roman"/>
          <w:sz w:val="24"/>
          <w:szCs w:val="24"/>
          <w:lang w:val="sr-Cyrl-CS"/>
        </w:rPr>
        <w:t xml:space="preserve"> </w:t>
      </w:r>
    </w:p>
    <w:p w:rsidR="00AA4D60" w:rsidRPr="00AA4D60" w:rsidRDefault="00525F2E" w:rsidP="00AA4D60">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ЈНМВ 4/2019</w:t>
      </w:r>
      <w:r w:rsidR="00AA4D60" w:rsidRPr="00AA4D60">
        <w:rPr>
          <w:rFonts w:ascii="Times New Roman" w:eastAsia="Times New Roman" w:hAnsi="Times New Roman" w:cs="Times New Roman"/>
          <w:sz w:val="24"/>
          <w:szCs w:val="24"/>
          <w:lang w:val="sr-Cyrl-CS"/>
        </w:rPr>
        <w:t xml:space="preserve">.  – </w:t>
      </w:r>
      <w:r w:rsidR="00AA4D60" w:rsidRPr="00AA4D60">
        <w:rPr>
          <w:rFonts w:ascii="Times New Roman" w:eastAsia="Times New Roman" w:hAnsi="Times New Roman" w:cs="Times New Roman"/>
          <w:b/>
          <w:sz w:val="24"/>
          <w:szCs w:val="24"/>
          <w:lang w:val="sr-Cyrl-CS"/>
        </w:rPr>
        <w:t>НЕ ОТВАРАТИ</w:t>
      </w:r>
      <w:r w:rsidR="00AA4D60" w:rsidRPr="00AA4D60">
        <w:rPr>
          <w:rFonts w:ascii="Times New Roman" w:eastAsia="Times New Roman" w:hAnsi="Times New Roman" w:cs="Times New Roman"/>
          <w:sz w:val="24"/>
          <w:szCs w:val="24"/>
          <w:lang w:val="sr-Cyrl-CS"/>
        </w:rPr>
        <w:t>“  или</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b/>
          <w:sz w:val="24"/>
          <w:szCs w:val="24"/>
          <w:lang w:val="sr-Cyrl-CS"/>
        </w:rPr>
        <w:t>Измена и допуна понуде</w:t>
      </w:r>
      <w:r w:rsidRPr="00AA4D60">
        <w:rPr>
          <w:rFonts w:ascii="Times New Roman" w:eastAsia="Times New Roman" w:hAnsi="Times New Roman" w:cs="Times New Roman"/>
          <w:b/>
          <w:sz w:val="24"/>
          <w:szCs w:val="24"/>
          <w:lang w:val="en-US"/>
        </w:rPr>
        <w:t xml:space="preserve"> </w:t>
      </w:r>
      <w:r w:rsidRPr="00AA4D60">
        <w:rPr>
          <w:rFonts w:ascii="Times New Roman" w:eastAsia="Times New Roman" w:hAnsi="Times New Roman" w:cs="Times New Roman"/>
          <w:b/>
          <w:sz w:val="24"/>
          <w:szCs w:val="24"/>
          <w:lang w:val="sr-Cyrl-CS"/>
        </w:rPr>
        <w:t>за јавну набавку</w:t>
      </w:r>
      <w:r w:rsidRPr="00AA4D60">
        <w:rPr>
          <w:rFonts w:ascii="Times New Roman" w:eastAsia="Times New Roman" w:hAnsi="Times New Roman" w:cs="Times New Roman"/>
          <w:sz w:val="24"/>
          <w:szCs w:val="24"/>
          <w:lang w:val="sr-Cyrl-CS"/>
        </w:rPr>
        <w:t xml:space="preserve">– </w:t>
      </w:r>
      <w:r w:rsidR="00525F2E">
        <w:rPr>
          <w:rFonts w:ascii="Times New Roman" w:eastAsia="Times New Roman" w:hAnsi="Times New Roman" w:cs="Times New Roman"/>
          <w:b/>
          <w:sz w:val="24"/>
          <w:szCs w:val="24"/>
          <w:lang w:val="sr-Cyrl-CS"/>
        </w:rPr>
        <w:t>Фарбарско-мо</w:t>
      </w:r>
      <w:r w:rsidR="00525F2E" w:rsidRPr="004941A5">
        <w:rPr>
          <w:rFonts w:ascii="Times New Roman" w:eastAsia="Times New Roman" w:hAnsi="Times New Roman" w:cs="Times New Roman"/>
          <w:b/>
          <w:sz w:val="24"/>
          <w:szCs w:val="24"/>
          <w:lang w:val="sr-Cyrl-CS"/>
        </w:rPr>
        <w:t>лерски и столарски радови</w:t>
      </w:r>
      <w:r w:rsidR="00525F2E">
        <w:rPr>
          <w:rFonts w:ascii="Times New Roman" w:eastAsia="Times New Roman" w:hAnsi="Times New Roman" w:cs="Times New Roman"/>
          <w:sz w:val="24"/>
          <w:szCs w:val="24"/>
          <w:lang w:val="sr-Cyrl-CS"/>
        </w:rPr>
        <w:t>,    ЈНМВ 4/2019</w:t>
      </w:r>
      <w:r w:rsidRPr="00AA4D60">
        <w:rPr>
          <w:rFonts w:ascii="Times New Roman" w:eastAsia="Times New Roman" w:hAnsi="Times New Roman" w:cs="Times New Roman"/>
          <w:sz w:val="24"/>
          <w:szCs w:val="24"/>
          <w:lang w:val="sr-Cyrl-CS"/>
        </w:rPr>
        <w:t xml:space="preserve">.  – </w:t>
      </w:r>
      <w:r w:rsidRPr="00AA4D60">
        <w:rPr>
          <w:rFonts w:ascii="Times New Roman" w:eastAsia="Times New Roman" w:hAnsi="Times New Roman" w:cs="Times New Roman"/>
          <w:b/>
          <w:sz w:val="24"/>
          <w:szCs w:val="24"/>
          <w:lang w:val="sr-Cyrl-CS"/>
        </w:rPr>
        <w:t>НЕ ОТВАРАТИ</w:t>
      </w:r>
      <w:r w:rsidRPr="00AA4D60">
        <w:rPr>
          <w:rFonts w:ascii="Times New Roman" w:eastAsia="Times New Roman" w:hAnsi="Times New Roman" w:cs="Times New Roman"/>
          <w:sz w:val="24"/>
          <w:szCs w:val="24"/>
          <w:lang w:val="sr-Cyrl-CS"/>
        </w:rPr>
        <w:t>“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numPr>
          <w:ilvl w:val="1"/>
          <w:numId w:val="36"/>
        </w:numPr>
        <w:spacing w:after="0" w:line="240" w:lineRule="auto"/>
        <w:ind w:left="709" w:hanging="425"/>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УЧЕСТВОВАЊЕ У ЗАЈЕДНИЧКОЈ ПОНУДИ ИЛИ КАО ПОДИЗВОЂАЧ </w:t>
      </w:r>
    </w:p>
    <w:p w:rsidR="00AA4D60" w:rsidRPr="00AA4D60" w:rsidRDefault="00AA4D60" w:rsidP="00AA4D60">
      <w:pPr>
        <w:tabs>
          <w:tab w:val="left" w:pos="284"/>
          <w:tab w:val="left" w:pos="42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заједниких понуда.</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numPr>
          <w:ilvl w:val="1"/>
          <w:numId w:val="36"/>
        </w:numPr>
        <w:tabs>
          <w:tab w:val="left" w:pos="709"/>
        </w:tabs>
        <w:spacing w:after="0" w:line="240" w:lineRule="auto"/>
        <w:ind w:left="567" w:hanging="283"/>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ИСПУЊЕНОСТ УСЛОВА ОД СТРАНЕ ПОДИЗВОЂАЧА</w:t>
      </w:r>
    </w:p>
    <w:p w:rsidR="00AA4D60" w:rsidRPr="00AA4D60" w:rsidRDefault="00AA4D60" w:rsidP="00AA4D60">
      <w:pPr>
        <w:tabs>
          <w:tab w:val="left" w:pos="11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Понуђач је дужан да ,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укупне вредности понуде као и део предмета набавке који ће извршити преко подизвођача.</w:t>
      </w:r>
    </w:p>
    <w:p w:rsidR="00AA4D60" w:rsidRPr="00AA4D60" w:rsidRDefault="00AA4D60" w:rsidP="00AA4D60">
      <w:pPr>
        <w:tabs>
          <w:tab w:val="left" w:pos="11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Уколика уговор између наручиоца и понуђача буде закључен, тај подизвођач ће бити наведен у уговору.</w:t>
      </w:r>
    </w:p>
    <w:p w:rsidR="00AA4D60" w:rsidRPr="00AA4D60" w:rsidRDefault="00AA4D60" w:rsidP="00AA4D60">
      <w:pPr>
        <w:tabs>
          <w:tab w:val="left" w:pos="1418"/>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Понуђач у потпуности одговара наручиоцу за извршење уговорене набавке, без обзира на број подизвођача.</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Понуђач који наступа са подизвођачем мора да самостално испуни обавезне </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услове из члана 75. став 1. тачка од 1) до </w:t>
      </w:r>
      <w:r w:rsidRPr="00AA4D60">
        <w:rPr>
          <w:rFonts w:ascii="Times New Roman" w:eastAsia="Times New Roman" w:hAnsi="Times New Roman" w:cs="Times New Roman"/>
          <w:sz w:val="24"/>
          <w:szCs w:val="24"/>
          <w:lang w:val="en-US"/>
        </w:rPr>
        <w:t>4</w:t>
      </w:r>
      <w:r w:rsidRPr="00AA4D60">
        <w:rPr>
          <w:rFonts w:ascii="Times New Roman" w:eastAsia="Times New Roman" w:hAnsi="Times New Roman" w:cs="Times New Roman"/>
          <w:sz w:val="24"/>
          <w:szCs w:val="24"/>
          <w:lang w:val="sr-Cyrl-CS"/>
        </w:rPr>
        <w:t xml:space="preserve">) и став 2. ЗЈН и све додатне услове, а </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подизвођач мора да самостално да испуни обавезне услове из члана 75. став 1. тачка </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од 1) до </w:t>
      </w:r>
      <w:r w:rsidRPr="00AA4D60">
        <w:rPr>
          <w:rFonts w:ascii="Times New Roman" w:eastAsia="Times New Roman" w:hAnsi="Times New Roman" w:cs="Times New Roman"/>
          <w:sz w:val="24"/>
          <w:szCs w:val="24"/>
          <w:lang w:val="en-US"/>
        </w:rPr>
        <w:t>4</w:t>
      </w:r>
      <w:r w:rsidRPr="00AA4D60">
        <w:rPr>
          <w:rFonts w:ascii="Times New Roman" w:eastAsia="Times New Roman" w:hAnsi="Times New Roman" w:cs="Times New Roman"/>
          <w:sz w:val="24"/>
          <w:szCs w:val="24"/>
          <w:lang w:val="sr-Cyrl-CS"/>
        </w:rPr>
        <w:t xml:space="preserve">) и став 2. ЗЈН и додатне услове које се односе на део радова које ће </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извести. </w:t>
      </w:r>
    </w:p>
    <w:p w:rsidR="00AA4D60" w:rsidRPr="00AA4D60" w:rsidRDefault="00AA4D60" w:rsidP="00AA4D60">
      <w:pPr>
        <w:tabs>
          <w:tab w:val="left" w:pos="11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Као доказ за испуњење услова понуђач доставља попуњену, потписану и оверену Изјаву о испуњености услова за учешће у поступку јавне набавке када понуђач наступа са подизвођачем.</w:t>
      </w:r>
    </w:p>
    <w:p w:rsidR="00AA4D60" w:rsidRPr="00AA4D60" w:rsidRDefault="00AA4D60" w:rsidP="00AA4D60">
      <w:pPr>
        <w:tabs>
          <w:tab w:val="left" w:pos="11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numPr>
          <w:ilvl w:val="1"/>
          <w:numId w:val="36"/>
        </w:numPr>
        <w:tabs>
          <w:tab w:val="left" w:pos="709"/>
        </w:tabs>
        <w:spacing w:after="0" w:line="240" w:lineRule="auto"/>
        <w:ind w:left="709" w:hanging="425"/>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ИСПУЊЕНОСТ УСЛОВА У ЗАЈЕДНИЧКОЈ ПОНУДИ</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Понуду може поднети ГРУПА ПОНУЂАЧА.</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Саставни део заједничке понуде је </w:t>
      </w:r>
      <w:r w:rsidRPr="00AA4D60">
        <w:rPr>
          <w:rFonts w:ascii="Times New Roman" w:eastAsia="Times New Roman" w:hAnsi="Times New Roman" w:cs="Times New Roman"/>
          <w:b/>
          <w:sz w:val="24"/>
          <w:szCs w:val="24"/>
          <w:lang w:val="sr-Cyrl-CS"/>
        </w:rPr>
        <w:t>споразум</w:t>
      </w:r>
      <w:r w:rsidRPr="00AA4D60">
        <w:rPr>
          <w:rFonts w:ascii="Times New Roman" w:eastAsia="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Овај споразум обавезно садржи податке наведене у члану 81. став 4. ЗЈН.</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Понуђачи из групе понуђача одговарају неограничено солидарно према наручиоцу.</w:t>
      </w:r>
    </w:p>
    <w:p w:rsidR="00AA4D60" w:rsidRPr="00AA4D60" w:rsidRDefault="00AA4D60" w:rsidP="00AA4D60">
      <w:pPr>
        <w:tabs>
          <w:tab w:val="left" w:pos="11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Сваки понуђач из групе понуђача мора да испуни обавезне услове из члана 75. став 1. тачка од 1) до </w:t>
      </w:r>
      <w:r w:rsidRPr="00AA4D60">
        <w:rPr>
          <w:rFonts w:ascii="Times New Roman" w:eastAsia="Times New Roman" w:hAnsi="Times New Roman" w:cs="Times New Roman"/>
          <w:sz w:val="24"/>
          <w:szCs w:val="24"/>
          <w:lang w:val="en-US"/>
        </w:rPr>
        <w:t>4</w:t>
      </w:r>
      <w:r w:rsidRPr="00AA4D60">
        <w:rPr>
          <w:rFonts w:ascii="Times New Roman" w:eastAsia="Times New Roman" w:hAnsi="Times New Roman" w:cs="Times New Roman"/>
          <w:sz w:val="24"/>
          <w:szCs w:val="24"/>
          <w:lang w:val="sr-Cyrl-CS"/>
        </w:rPr>
        <w:t>) и став 2. ЗЈН, што се доказује достављањем попуњене, потписане и оверене Изјаве о испуњености услова за учешће у поступку јавне набавке – када понуђач наступа самостално или у заједничкој понуди,а додатне услове испуњавају заједно.</w:t>
      </w:r>
    </w:p>
    <w:p w:rsidR="00AA4D60" w:rsidRPr="00AA4D60" w:rsidRDefault="00AA4D60" w:rsidP="00AA4D60">
      <w:pPr>
        <w:tabs>
          <w:tab w:val="left" w:pos="11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numPr>
          <w:ilvl w:val="1"/>
          <w:numId w:val="36"/>
        </w:numPr>
        <w:tabs>
          <w:tab w:val="left" w:pos="284"/>
        </w:tabs>
        <w:spacing w:after="0" w:line="240" w:lineRule="auto"/>
        <w:ind w:hanging="654"/>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НАЧИНА И УСЛОВИ ПЛАЋАЊА, ГАРАНТНИ РОК И ДРУГЕ ОКОЛНОСТИ ОД КОЈИХ ЗАВИСИ ПРИХВАТЉИВОСТ ПОНУДЕ</w:t>
      </w:r>
    </w:p>
    <w:p w:rsidR="00AA4D60" w:rsidRPr="00AA4D60" w:rsidRDefault="00AA4D60" w:rsidP="00AA4D60">
      <w:pPr>
        <w:numPr>
          <w:ilvl w:val="0"/>
          <w:numId w:val="27"/>
        </w:numPr>
        <w:tabs>
          <w:tab w:val="left" w:pos="284"/>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Рок и услови плаћања</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је дужан да заврши радове у року од 1</w:t>
      </w:r>
      <w:r w:rsidR="00525F2E">
        <w:rPr>
          <w:rFonts w:ascii="Times New Roman" w:eastAsia="Times New Roman" w:hAnsi="Times New Roman" w:cs="Times New Roman"/>
          <w:sz w:val="24"/>
          <w:szCs w:val="24"/>
          <w:lang w:val="sr-Cyrl-CS"/>
        </w:rPr>
        <w:t xml:space="preserve">5 радних дана, а најкасније до </w:t>
      </w:r>
      <w:r w:rsidR="00CB71AB">
        <w:rPr>
          <w:rFonts w:ascii="Times New Roman" w:eastAsia="Times New Roman" w:hAnsi="Times New Roman" w:cs="Times New Roman"/>
          <w:sz w:val="24"/>
          <w:szCs w:val="24"/>
          <w:lang w:val="sr-Cyrl-CS"/>
        </w:rPr>
        <w:t>15</w:t>
      </w:r>
      <w:r w:rsidRPr="00AA4D60">
        <w:rPr>
          <w:rFonts w:ascii="Times New Roman" w:eastAsia="Times New Roman" w:hAnsi="Times New Roman" w:cs="Times New Roman"/>
          <w:sz w:val="24"/>
          <w:szCs w:val="24"/>
          <w:lang w:val="sr-Cyrl-CS"/>
        </w:rPr>
        <w:t>.08.201</w:t>
      </w:r>
      <w:r w:rsidR="00525F2E">
        <w:rPr>
          <w:rFonts w:ascii="Times New Roman" w:eastAsia="Times New Roman" w:hAnsi="Times New Roman" w:cs="Times New Roman"/>
          <w:sz w:val="24"/>
          <w:szCs w:val="24"/>
          <w:lang w:val="sr-Cyrl-CS"/>
        </w:rPr>
        <w:t>9</w:t>
      </w:r>
      <w:r w:rsidRPr="00AA4D60">
        <w:rPr>
          <w:rFonts w:ascii="Times New Roman" w:eastAsia="Times New Roman" w:hAnsi="Times New Roman" w:cs="Times New Roman"/>
          <w:sz w:val="24"/>
          <w:szCs w:val="24"/>
          <w:lang w:val="sr-Cyrl-CS"/>
        </w:rPr>
        <w:t>.године.</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Понуђачу није дозвољено да захтева аванс.</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Исплата ће се извршити по завршетку и пријему радова од стране надзорног органа и комисије и по испостављеној фактури у року до 45 дана.</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en-US"/>
        </w:rPr>
      </w:pPr>
    </w:p>
    <w:p w:rsidR="00AA4D60" w:rsidRPr="00AA4D60" w:rsidRDefault="00AA4D60" w:rsidP="00AA4D60">
      <w:pPr>
        <w:numPr>
          <w:ilvl w:val="0"/>
          <w:numId w:val="27"/>
        </w:num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Гарантни рок</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 xml:space="preserve"> </w:t>
      </w:r>
      <w:r w:rsidRPr="00AA4D60">
        <w:rPr>
          <w:rFonts w:ascii="Times New Roman" w:eastAsia="Times New Roman" w:hAnsi="Times New Roman" w:cs="Times New Roman"/>
          <w:sz w:val="24"/>
          <w:szCs w:val="24"/>
          <w:lang w:val="sr-Cyrl-CS"/>
        </w:rPr>
        <w:t>Гарантни рок за извршене радове је минимално 12 месеци.</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Гарантни рок се рачуна од дана примопредаје радова.    </w:t>
      </w:r>
    </w:p>
    <w:p w:rsidR="00AA4D60" w:rsidRPr="00AA4D60" w:rsidRDefault="00AA4D60" w:rsidP="00AA4D60">
      <w:pPr>
        <w:numPr>
          <w:ilvl w:val="0"/>
          <w:numId w:val="27"/>
        </w:num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Рок важења понуде</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Рок важења понуде не може бити краћи од 30 дана од дана отварања понуда.</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 xml:space="preserve">       </w:t>
      </w:r>
      <w:r w:rsidRPr="00AA4D60">
        <w:rPr>
          <w:rFonts w:ascii="Times New Roman" w:eastAsia="Times New Roman" w:hAnsi="Times New Roman" w:cs="Times New Roman"/>
          <w:sz w:val="24"/>
          <w:szCs w:val="24"/>
          <w:lang w:val="sr-Cyrl-CS"/>
        </w:rPr>
        <w:t xml:space="preserve">У случају истека рока важења понуде, наручилац је дужан да у писаном облику    </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 xml:space="preserve">      затражи од понуђача продужење рока важења понуде.</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Понуђач који прихвати захтев за продужење рока важења понуде на може мењати </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 xml:space="preserve">      понуду.</w:t>
      </w:r>
    </w:p>
    <w:p w:rsidR="00AA4D60" w:rsidRPr="00AA4D60" w:rsidRDefault="00AA4D60" w:rsidP="00AA4D60">
      <w:pPr>
        <w:tabs>
          <w:tab w:val="left" w:pos="1276"/>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numPr>
          <w:ilvl w:val="1"/>
          <w:numId w:val="36"/>
        </w:numPr>
        <w:tabs>
          <w:tab w:val="left" w:pos="709"/>
          <w:tab w:val="left" w:pos="1134"/>
        </w:tabs>
        <w:spacing w:after="0" w:line="240" w:lineRule="auto"/>
        <w:ind w:left="709" w:hanging="283"/>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ПОДАЦИ О ДРЖАВНОМ ОРГАНУ ИЛИ ОРГАНИЗАЦИЈИ ИЛИ СЛУЖБИ  </w:t>
      </w:r>
    </w:p>
    <w:p w:rsidR="00AA4D60" w:rsidRPr="00AA4D60" w:rsidRDefault="00AA4D60" w:rsidP="00AA4D60">
      <w:pPr>
        <w:tabs>
          <w:tab w:val="left" w:pos="127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ЛОКАЛНЕ САМОУПРАВЕ где се могу добити подаци о пореским обавезама,   заштити животне средине, заштити при запошљавању, условома рада и сл., а који су везани за извршење уговора.</w:t>
      </w:r>
    </w:p>
    <w:p w:rsidR="00AA4D60" w:rsidRPr="00AA4D60" w:rsidRDefault="00AA4D60" w:rsidP="00AA4D60">
      <w:pPr>
        <w:spacing w:after="0" w:line="240" w:lineRule="auto"/>
        <w:jc w:val="both"/>
        <w:rPr>
          <w:rFonts w:ascii="Times New Roman" w:eastAsia="TimesNewRomanPSMT" w:hAnsi="Times New Roman" w:cs="Times New Roman"/>
          <w:bCs/>
          <w:iCs/>
          <w:sz w:val="24"/>
          <w:szCs w:val="24"/>
          <w:lang w:val="sr-Cyrl-RS"/>
        </w:rPr>
      </w:pPr>
      <w:r w:rsidRPr="00AA4D60">
        <w:rPr>
          <w:rFonts w:ascii="Times New Roman" w:eastAsia="Times New Roman" w:hAnsi="Times New Roman" w:cs="Times New Roman"/>
          <w:sz w:val="24"/>
          <w:szCs w:val="24"/>
          <w:lang w:val="sr-Cyrl-CS"/>
        </w:rPr>
        <w:t xml:space="preserve">                  </w:t>
      </w:r>
      <w:r w:rsidRPr="00AA4D60">
        <w:rPr>
          <w:rFonts w:ascii="Times New Roman" w:eastAsia="TimesNewRomanPSMT" w:hAnsi="Times New Roman" w:cs="Times New Roman"/>
          <w:bCs/>
          <w:iCs/>
          <w:sz w:val="24"/>
          <w:szCs w:val="24"/>
          <w:lang w:val="en-US"/>
        </w:rPr>
        <w:t>Подаци о пореским обавезама се могу добити у Пореској управи, Министарства</w:t>
      </w:r>
    </w:p>
    <w:p w:rsidR="00AA4D60" w:rsidRPr="00AA4D60" w:rsidRDefault="00AA4D60" w:rsidP="00AA4D60">
      <w:pPr>
        <w:spacing w:after="0" w:line="240" w:lineRule="auto"/>
        <w:jc w:val="both"/>
        <w:rPr>
          <w:rFonts w:ascii="Times New Roman" w:eastAsia="TimesNewRomanPSMT" w:hAnsi="Times New Roman" w:cs="Times New Roman"/>
          <w:bCs/>
          <w:iCs/>
          <w:sz w:val="24"/>
          <w:szCs w:val="24"/>
          <w:lang w:val="sr-Cyrl-CS"/>
        </w:rPr>
      </w:pPr>
      <w:r w:rsidRPr="00AA4D60">
        <w:rPr>
          <w:rFonts w:ascii="Times New Roman" w:eastAsia="TimesNewRomanPSMT" w:hAnsi="Times New Roman" w:cs="Times New Roman"/>
          <w:bCs/>
          <w:iCs/>
          <w:sz w:val="24"/>
          <w:szCs w:val="24"/>
          <w:lang w:val="sr-Cyrl-CS"/>
        </w:rPr>
        <w:t xml:space="preserve">                  </w:t>
      </w:r>
      <w:proofErr w:type="gramStart"/>
      <w:r w:rsidRPr="00AA4D60">
        <w:rPr>
          <w:rFonts w:ascii="Times New Roman" w:eastAsia="TimesNewRomanPSMT" w:hAnsi="Times New Roman" w:cs="Times New Roman"/>
          <w:bCs/>
          <w:iCs/>
          <w:sz w:val="24"/>
          <w:szCs w:val="24"/>
          <w:lang w:val="en-US"/>
        </w:rPr>
        <w:t>финансија</w:t>
      </w:r>
      <w:proofErr w:type="gramEnd"/>
      <w:r w:rsidRPr="00AA4D60">
        <w:rPr>
          <w:rFonts w:ascii="Times New Roman" w:eastAsia="TimesNewRomanPSMT" w:hAnsi="Times New Roman" w:cs="Times New Roman"/>
          <w:bCs/>
          <w:iCs/>
          <w:sz w:val="24"/>
          <w:szCs w:val="24"/>
          <w:lang w:val="en-US"/>
        </w:rPr>
        <w:t xml:space="preserve"> и привреде.</w:t>
      </w:r>
      <w:r w:rsidRPr="00AA4D60">
        <w:rPr>
          <w:rFonts w:ascii="Times New Roman" w:eastAsia="TimesNewRomanPSMT" w:hAnsi="Times New Roman" w:cs="Times New Roman"/>
          <w:bCs/>
          <w:iCs/>
          <w:sz w:val="24"/>
          <w:szCs w:val="24"/>
          <w:lang w:val="sr-Cyrl-CS"/>
        </w:rPr>
        <w:t xml:space="preserve"> </w:t>
      </w:r>
    </w:p>
    <w:p w:rsidR="00AA4D60" w:rsidRPr="00AA4D60" w:rsidRDefault="00AA4D60" w:rsidP="00AA4D60">
      <w:pPr>
        <w:spacing w:after="0" w:line="240" w:lineRule="auto"/>
        <w:jc w:val="both"/>
        <w:rPr>
          <w:rFonts w:ascii="Times New Roman" w:eastAsia="TimesNewRomanPSMT" w:hAnsi="Times New Roman" w:cs="Times New Roman"/>
          <w:bCs/>
          <w:iCs/>
          <w:sz w:val="24"/>
          <w:szCs w:val="24"/>
          <w:lang w:val="sr-Cyrl-CS"/>
        </w:rPr>
      </w:pPr>
      <w:r w:rsidRPr="00AA4D60">
        <w:rPr>
          <w:rFonts w:ascii="Times New Roman" w:eastAsia="TimesNewRomanPSMT" w:hAnsi="Times New Roman" w:cs="Times New Roman"/>
          <w:bCs/>
          <w:iCs/>
          <w:sz w:val="24"/>
          <w:szCs w:val="24"/>
          <w:lang w:val="sr-Cyrl-CS"/>
        </w:rPr>
        <w:t xml:space="preserve">                  </w:t>
      </w:r>
      <w:r w:rsidRPr="00AA4D60">
        <w:rPr>
          <w:rFonts w:ascii="Times New Roman" w:eastAsia="TimesNewRomanPSMT" w:hAnsi="Times New Roman" w:cs="Times New Roman"/>
          <w:bCs/>
          <w:iCs/>
          <w:sz w:val="24"/>
          <w:szCs w:val="24"/>
          <w:lang w:val="en-US"/>
        </w:rPr>
        <w:t xml:space="preserve">Подаци о заштити животне средине се могу добити у </w:t>
      </w:r>
      <w:r w:rsidRPr="00AA4D60">
        <w:rPr>
          <w:rFonts w:ascii="Times New Roman" w:eastAsia="TimesNewRomanPSMT" w:hAnsi="Times New Roman" w:cs="Times New Roman"/>
          <w:bCs/>
          <w:iCs/>
          <w:sz w:val="24"/>
          <w:szCs w:val="24"/>
          <w:lang w:val="sr-Cyrl-CS"/>
        </w:rPr>
        <w:t xml:space="preserve">  </w:t>
      </w:r>
      <w:r w:rsidRPr="00AA4D60">
        <w:rPr>
          <w:rFonts w:ascii="Times New Roman" w:eastAsia="TimesNewRomanPSMT" w:hAnsi="Times New Roman" w:cs="Times New Roman"/>
          <w:bCs/>
          <w:iCs/>
          <w:sz w:val="24"/>
          <w:szCs w:val="24"/>
          <w:lang w:val="en-US"/>
        </w:rPr>
        <w:t xml:space="preserve">Агенцији за заштиту животне </w:t>
      </w:r>
    </w:p>
    <w:p w:rsidR="00AA4D60" w:rsidRPr="00AA4D60" w:rsidRDefault="00AA4D60" w:rsidP="00AA4D60">
      <w:pPr>
        <w:spacing w:after="0" w:line="240" w:lineRule="auto"/>
        <w:jc w:val="both"/>
        <w:rPr>
          <w:rFonts w:ascii="Times New Roman" w:eastAsia="TimesNewRomanPSMT" w:hAnsi="Times New Roman" w:cs="Times New Roman"/>
          <w:bCs/>
          <w:iCs/>
          <w:sz w:val="24"/>
          <w:szCs w:val="24"/>
          <w:lang w:val="sr-Cyrl-CS"/>
        </w:rPr>
      </w:pPr>
      <w:r w:rsidRPr="00AA4D60">
        <w:rPr>
          <w:rFonts w:ascii="Times New Roman" w:eastAsia="TimesNewRomanPSMT" w:hAnsi="Times New Roman" w:cs="Times New Roman"/>
          <w:bCs/>
          <w:iCs/>
          <w:sz w:val="24"/>
          <w:szCs w:val="24"/>
          <w:lang w:val="sr-Cyrl-CS"/>
        </w:rPr>
        <w:t xml:space="preserve">                  с</w:t>
      </w:r>
      <w:r w:rsidRPr="00AA4D60">
        <w:rPr>
          <w:rFonts w:ascii="Times New Roman" w:eastAsia="TimesNewRomanPSMT" w:hAnsi="Times New Roman" w:cs="Times New Roman"/>
          <w:bCs/>
          <w:iCs/>
          <w:sz w:val="24"/>
          <w:szCs w:val="24"/>
          <w:lang w:val="en-US"/>
        </w:rPr>
        <w:t>редине и у Министарству енергетике, развоја и заштите животне средине.</w:t>
      </w:r>
    </w:p>
    <w:p w:rsidR="00AA4D60" w:rsidRPr="00AA4D60" w:rsidRDefault="00AA4D60" w:rsidP="00AA4D60">
      <w:pPr>
        <w:spacing w:after="0" w:line="240" w:lineRule="auto"/>
        <w:jc w:val="both"/>
        <w:rPr>
          <w:rFonts w:ascii="Times New Roman" w:eastAsia="TimesNewRomanPSMT" w:hAnsi="Times New Roman" w:cs="Times New Roman"/>
          <w:bCs/>
          <w:iCs/>
          <w:sz w:val="24"/>
          <w:szCs w:val="24"/>
          <w:lang w:val="sr-Cyrl-CS"/>
        </w:rPr>
      </w:pPr>
      <w:r w:rsidRPr="00AA4D60">
        <w:rPr>
          <w:rFonts w:ascii="Times New Roman" w:eastAsia="TimesNewRomanPSMT" w:hAnsi="Times New Roman" w:cs="Times New Roman"/>
          <w:bCs/>
          <w:iCs/>
          <w:sz w:val="24"/>
          <w:szCs w:val="24"/>
          <w:lang w:val="sr-Cyrl-CS"/>
        </w:rPr>
        <w:t xml:space="preserve">                  </w:t>
      </w:r>
      <w:r w:rsidRPr="00AA4D60">
        <w:rPr>
          <w:rFonts w:ascii="Times New Roman" w:eastAsia="TimesNewRomanPSMT" w:hAnsi="Times New Roman" w:cs="Times New Roman"/>
          <w:bCs/>
          <w:iCs/>
          <w:sz w:val="24"/>
          <w:szCs w:val="24"/>
          <w:lang w:val="en-US"/>
        </w:rPr>
        <w:t>Подаци о заштити при запошљавању и условима рада се могу добити у</w:t>
      </w:r>
      <w:r w:rsidRPr="00AA4D60">
        <w:rPr>
          <w:rFonts w:ascii="Times New Roman" w:eastAsia="TimesNewRomanPSMT" w:hAnsi="Times New Roman" w:cs="Times New Roman"/>
          <w:bCs/>
          <w:iCs/>
          <w:sz w:val="24"/>
          <w:szCs w:val="24"/>
          <w:lang w:val="sr-Cyrl-CS"/>
        </w:rPr>
        <w:t xml:space="preserve"> </w:t>
      </w:r>
    </w:p>
    <w:p w:rsidR="00AA4D60" w:rsidRPr="00AA4D60" w:rsidRDefault="00AA4D60" w:rsidP="00AA4D60">
      <w:pPr>
        <w:spacing w:after="0" w:line="240" w:lineRule="auto"/>
        <w:jc w:val="both"/>
        <w:rPr>
          <w:rFonts w:ascii="Times New Roman" w:eastAsia="Times New Roman" w:hAnsi="Times New Roman" w:cs="Times New Roman"/>
          <w:b/>
          <w:i/>
          <w:iCs/>
          <w:sz w:val="24"/>
          <w:szCs w:val="24"/>
          <w:lang w:val="en-US"/>
        </w:rPr>
      </w:pPr>
      <w:r w:rsidRPr="00AA4D60">
        <w:rPr>
          <w:rFonts w:ascii="Times New Roman" w:eastAsia="TimesNewRomanPSMT" w:hAnsi="Times New Roman" w:cs="Times New Roman"/>
          <w:bCs/>
          <w:iCs/>
          <w:sz w:val="24"/>
          <w:szCs w:val="24"/>
          <w:lang w:val="sr-Cyrl-CS"/>
        </w:rPr>
        <w:t xml:space="preserve">                 </w:t>
      </w:r>
      <w:proofErr w:type="gramStart"/>
      <w:r w:rsidRPr="00AA4D60">
        <w:rPr>
          <w:rFonts w:ascii="Times New Roman" w:eastAsia="TimesNewRomanPSMT" w:hAnsi="Times New Roman" w:cs="Times New Roman"/>
          <w:bCs/>
          <w:iCs/>
          <w:sz w:val="24"/>
          <w:szCs w:val="24"/>
          <w:lang w:val="en-US"/>
        </w:rPr>
        <w:t>Министарству рада, запошљавања и социјалне политике.</w:t>
      </w:r>
      <w:proofErr w:type="gramEnd"/>
    </w:p>
    <w:p w:rsidR="00AA4D60" w:rsidRPr="00AA4D60" w:rsidRDefault="00AA4D60" w:rsidP="00AA4D60">
      <w:pPr>
        <w:tabs>
          <w:tab w:val="left" w:pos="1276"/>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numPr>
          <w:ilvl w:val="1"/>
          <w:numId w:val="36"/>
        </w:numPr>
        <w:tabs>
          <w:tab w:val="left" w:pos="284"/>
          <w:tab w:val="left" w:pos="1134"/>
        </w:tabs>
        <w:spacing w:after="0" w:line="240" w:lineRule="auto"/>
        <w:ind w:left="709"/>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ЦЕНА</w:t>
      </w:r>
    </w:p>
    <w:p w:rsidR="00AA4D60" w:rsidRPr="00AA4D60" w:rsidRDefault="00AA4D60" w:rsidP="00AA4D60">
      <w:pPr>
        <w:tabs>
          <w:tab w:val="left" w:pos="127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Јединичне цене треба да буду изражене у динарима, без урачунатог ПДВ-а и морају бити фиксне (ПДВ  исказати посебно и на укупну понуђену цену).</w:t>
      </w:r>
    </w:p>
    <w:p w:rsidR="00AA4D60" w:rsidRPr="00AA4D60" w:rsidRDefault="00AA4D60" w:rsidP="00AA4D60">
      <w:pPr>
        <w:tabs>
          <w:tab w:val="left" w:pos="1276"/>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Ако је у понуди исказана неуобичајно ниска цена наручилац ће поступати у складу са чланом 92  ЗЈН.   </w:t>
      </w:r>
    </w:p>
    <w:p w:rsidR="00AA4D60" w:rsidRPr="00AA4D60" w:rsidRDefault="00AA4D60" w:rsidP="00AA4D60">
      <w:pPr>
        <w:tabs>
          <w:tab w:val="left" w:pos="1276"/>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tabs>
          <w:tab w:val="left" w:pos="284"/>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3.12  ДОДАТНЕ ИНФОРМАЦИЈЕ И ПОЈАШЊЕЊА</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Понуђач може у писаном облику на адресу Дома ученика средњих школа-     Вршац, Стевана Немање 9 , тражити додатне информације или појашњења у  вези са припремањем понуде најкасније пет дана пре истека рока за подношење понуде а Наручилац ће на захтеве Понуђача одговорити у писаном облику у  року од три дана од дана пријема захтева понуђача и истовремено ту  информацију  доставити  свим другим  заинтересованим лицима  за која  има  сазнања да су примила конкурсну документацију и објавити на Порталу јавних  набавки и на својој интернет страници. На истом месту ће објавити и измене и   допуне конкурсне документације.</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Тражење додатних информација телефоном није дозвољено.</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3.13 ДОДАТНА ОБЈАШЊЕЊА, КОНТРОЛА И ДОПУШТЕНЕ ИСПРАВКЕ</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Наручилац може после отварање понуде, да у писаном облику захтева од  понуђача додатна  објашњења која ће  помоћи при прегледу, и  вредновању  понуде, а може и да врши контролу (увид) код понуђача , односно његовог  подизвођача (члан 93. ЗЈН).</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 </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 случају разлике између јединичне и укупне цене, меродавна је јединична цена.</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bCs/>
          <w:sz w:val="24"/>
          <w:szCs w:val="24"/>
          <w:lang w:val="en-US"/>
        </w:rPr>
        <w:lastRenderedPageBreak/>
        <w:t xml:space="preserve">НАПОМЕНА: </w:t>
      </w:r>
      <w:r w:rsidRPr="00AA4D60">
        <w:rPr>
          <w:rFonts w:ascii="Times New Roman" w:eastAsia="Times New Roman" w:hAnsi="Times New Roman" w:cs="Times New Roman"/>
          <w:sz w:val="24"/>
          <w:szCs w:val="24"/>
          <w:lang w:val="en-US"/>
        </w:rPr>
        <w:t xml:space="preserve">Сходно чл. </w:t>
      </w:r>
      <w:proofErr w:type="gramStart"/>
      <w:r w:rsidRPr="00AA4D60">
        <w:rPr>
          <w:rFonts w:ascii="Times New Roman" w:eastAsia="Times New Roman" w:hAnsi="Times New Roman" w:cs="Times New Roman"/>
          <w:sz w:val="24"/>
          <w:szCs w:val="24"/>
          <w:lang w:val="en-US"/>
        </w:rPr>
        <w:t>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w:t>
      </w:r>
      <w:r w:rsidRPr="00AA4D60">
        <w:rPr>
          <w:rFonts w:ascii="Times New Roman" w:eastAsia="Times New Roman" w:hAnsi="Times New Roman" w:cs="Times New Roman"/>
          <w:sz w:val="24"/>
          <w:szCs w:val="24"/>
          <w:lang w:val="sr-Cyrl-CS"/>
        </w:rPr>
        <w:t xml:space="preserve"> у времену </w:t>
      </w:r>
      <w:r w:rsidRPr="00AA4D60">
        <w:rPr>
          <w:rFonts w:ascii="Times New Roman" w:eastAsia="Times New Roman" w:hAnsi="Times New Roman" w:cs="Times New Roman"/>
          <w:b/>
          <w:sz w:val="24"/>
          <w:szCs w:val="24"/>
          <w:lang w:val="sr-Cyrl-CS"/>
        </w:rPr>
        <w:t>од 7:00 до 13:00 радним даном</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електронска пошта и факс који стигну после 13:00 у петак</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рачунају се да су примљени у 7:00 у понедељак).</w:t>
      </w:r>
      <w:proofErr w:type="gramEnd"/>
      <w:r w:rsidRPr="00AA4D60">
        <w:rPr>
          <w:rFonts w:ascii="Times New Roman" w:eastAsia="Times New Roman" w:hAnsi="Times New Roman" w:cs="Times New Roman"/>
          <w:sz w:val="24"/>
          <w:szCs w:val="24"/>
          <w:lang w:val="en-US"/>
        </w:rPr>
        <w:t xml:space="preserve"> </w:t>
      </w:r>
      <w:proofErr w:type="gramStart"/>
      <w:r w:rsidRPr="00AA4D60">
        <w:rPr>
          <w:rFonts w:ascii="Times New Roman" w:eastAsia="Times New Roman" w:hAnsi="Times New Roman" w:cs="Times New Roman"/>
          <w:sz w:val="24"/>
          <w:szCs w:val="24"/>
          <w:lang w:val="en-US"/>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roofErr w:type="gramEnd"/>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en-US"/>
        </w:rPr>
        <w:t xml:space="preserve"> Контакт особа: </w:t>
      </w:r>
      <w:r w:rsidRPr="00AA4D60">
        <w:rPr>
          <w:rFonts w:ascii="Times New Roman" w:eastAsia="Times New Roman" w:hAnsi="Times New Roman" w:cs="Times New Roman"/>
          <w:sz w:val="24"/>
          <w:szCs w:val="24"/>
          <w:lang w:val="sr-Cyrl-CS"/>
        </w:rPr>
        <w:t>Љињана Клиска,</w:t>
      </w:r>
      <w:r w:rsidRPr="00AA4D60">
        <w:rPr>
          <w:rFonts w:ascii="Times New Roman" w:eastAsia="Times New Roman" w:hAnsi="Times New Roman" w:cs="Times New Roman"/>
          <w:sz w:val="24"/>
          <w:szCs w:val="24"/>
          <w:lang w:val="en-US"/>
        </w:rPr>
        <w:t xml:space="preserve"> е-mail: racunovodstvo@internat-vrsac.edu.rs, факс 0</w:t>
      </w:r>
      <w:r w:rsidRPr="00AA4D60">
        <w:rPr>
          <w:rFonts w:ascii="Times New Roman" w:eastAsia="Times New Roman" w:hAnsi="Times New Roman" w:cs="Times New Roman"/>
          <w:sz w:val="24"/>
          <w:szCs w:val="24"/>
          <w:lang w:val="sr-Cyrl-CS"/>
        </w:rPr>
        <w:t>13</w:t>
      </w:r>
      <w:r w:rsidRPr="00AA4D60">
        <w:rPr>
          <w:rFonts w:ascii="Times New Roman" w:eastAsia="Times New Roman" w:hAnsi="Times New Roman" w:cs="Times New Roman"/>
          <w:sz w:val="24"/>
          <w:szCs w:val="24"/>
          <w:lang w:val="en-US"/>
        </w:rPr>
        <w:t>/</w:t>
      </w:r>
      <w:r w:rsidRPr="00AA4D60">
        <w:rPr>
          <w:rFonts w:ascii="Times New Roman" w:eastAsia="Times New Roman" w:hAnsi="Times New Roman" w:cs="Times New Roman"/>
          <w:sz w:val="24"/>
          <w:szCs w:val="24"/>
          <w:lang w:val="sr-Cyrl-CS"/>
        </w:rPr>
        <w:t>830-466.</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proofErr w:type="gramStart"/>
      <w:r w:rsidRPr="00AA4D60">
        <w:rPr>
          <w:rFonts w:ascii="Times New Roman" w:eastAsia="Times New Roman" w:hAnsi="Times New Roman" w:cs="Times New Roman"/>
          <w:b/>
          <w:bCs/>
          <w:sz w:val="24"/>
          <w:szCs w:val="24"/>
          <w:lang w:val="en-US"/>
        </w:rPr>
        <w:t>Понуђачи су дужни обавезно да наведу свој е-mail, а уколико немају електронску пошту – број факса, као и радно време и особу за контакт, ради исправног/валидног достављања докумената.</w:t>
      </w:r>
      <w:proofErr w:type="gramEnd"/>
      <w:r w:rsidRPr="00AA4D60">
        <w:rPr>
          <w:rFonts w:ascii="Times New Roman" w:eastAsia="Times New Roman" w:hAnsi="Times New Roman" w:cs="Times New Roman"/>
          <w:b/>
          <w:bCs/>
          <w:sz w:val="24"/>
          <w:szCs w:val="24"/>
          <w:lang w:val="en-US"/>
        </w:rP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roofErr w:type="gramStart"/>
      <w:r w:rsidRPr="00AA4D60">
        <w:rPr>
          <w:rFonts w:ascii="Times New Roman" w:eastAsia="Times New Roman" w:hAnsi="Times New Roman" w:cs="Times New Roman"/>
          <w:b/>
          <w:sz w:val="24"/>
          <w:szCs w:val="24"/>
          <w:lang w:val="en-US"/>
        </w:rPr>
        <w:t>Тражење додатних информација и појашњења телефоном у вези са конкурсном документацијом и припремом понуде, није дозвољено.</w:t>
      </w:r>
      <w:proofErr w:type="gramEnd"/>
      <w:r w:rsidRPr="00AA4D60">
        <w:rPr>
          <w:rFonts w:ascii="Times New Roman" w:eastAsia="Times New Roman" w:hAnsi="Times New Roman" w:cs="Times New Roman"/>
          <w:b/>
          <w:sz w:val="24"/>
          <w:szCs w:val="24"/>
          <w:lang w:val="en-US"/>
        </w:rPr>
        <w:t xml:space="preserve"> </w:t>
      </w:r>
      <w:r w:rsidRPr="00AA4D60">
        <w:rPr>
          <w:rFonts w:ascii="Times New Roman" w:eastAsia="Times New Roman" w:hAnsi="Times New Roman" w:cs="Times New Roman"/>
          <w:bCs/>
          <w:sz w:val="24"/>
          <w:szCs w:val="24"/>
          <w:lang w:val="en-US"/>
        </w:rPr>
        <w:t>За све што није</w:t>
      </w:r>
      <w:r w:rsidRPr="00AA4D60">
        <w:rPr>
          <w:rFonts w:ascii="Times New Roman" w:eastAsia="Times New Roman" w:hAnsi="Times New Roman" w:cs="Times New Roman"/>
          <w:b/>
          <w:bCs/>
          <w:sz w:val="24"/>
          <w:szCs w:val="24"/>
          <w:lang w:val="en-US"/>
        </w:rPr>
        <w:t xml:space="preserve"> посебно</w:t>
      </w:r>
      <w:r w:rsidRPr="00AA4D60">
        <w:rPr>
          <w:rFonts w:ascii="Times New Roman" w:eastAsia="Times New Roman" w:hAnsi="Times New Roman" w:cs="Times New Roman"/>
          <w:bCs/>
          <w:sz w:val="24"/>
          <w:szCs w:val="24"/>
          <w:lang w:val="en-US"/>
        </w:rPr>
        <w:t xml:space="preserve"> прецизирано овом конкурсном документацијом, важи Закон о јавним </w:t>
      </w:r>
      <w:proofErr w:type="gramStart"/>
      <w:r w:rsidRPr="00AA4D60">
        <w:rPr>
          <w:rFonts w:ascii="Times New Roman" w:eastAsia="Times New Roman" w:hAnsi="Times New Roman" w:cs="Times New Roman"/>
          <w:bCs/>
          <w:sz w:val="24"/>
          <w:szCs w:val="24"/>
          <w:lang w:val="en-US"/>
        </w:rPr>
        <w:t>набавкама  и</w:t>
      </w:r>
      <w:proofErr w:type="gramEnd"/>
      <w:r w:rsidRPr="00AA4D60">
        <w:rPr>
          <w:rFonts w:ascii="Times New Roman" w:eastAsia="Times New Roman" w:hAnsi="Times New Roman" w:cs="Times New Roman"/>
          <w:bCs/>
          <w:sz w:val="24"/>
          <w:szCs w:val="24"/>
          <w:lang w:val="en-US"/>
        </w:rPr>
        <w:t xml:space="preserve"> подзаконскa актa који регулишу ову материју.</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3.14</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КРИТЕРИЈУМ</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Избор између достављених одговарајућих и прихватљивих понуда вршиће се применом критеријума „</w:t>
      </w:r>
      <w:r w:rsidRPr="00AA4D60">
        <w:rPr>
          <w:rFonts w:ascii="Times New Roman" w:eastAsia="Times New Roman" w:hAnsi="Times New Roman" w:cs="Times New Roman"/>
          <w:b/>
          <w:sz w:val="24"/>
          <w:szCs w:val="24"/>
          <w:lang w:val="sr-Cyrl-CS"/>
        </w:rPr>
        <w:t>најнижа понуђена цена“.</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Уколико након извршеног рангирања, две или више понуда имају исту цену биће изабрана она понуда која има </w:t>
      </w:r>
      <w:r w:rsidRPr="00AA4D60">
        <w:rPr>
          <w:rFonts w:ascii="Times New Roman" w:eastAsia="Times New Roman" w:hAnsi="Times New Roman" w:cs="Times New Roman"/>
          <w:b/>
          <w:sz w:val="24"/>
          <w:szCs w:val="24"/>
          <w:lang w:val="sr-Cyrl-CS"/>
        </w:rPr>
        <w:t>дужи гарантни рок,</w:t>
      </w:r>
      <w:r w:rsidRPr="00AA4D60">
        <w:rPr>
          <w:rFonts w:ascii="Times New Roman" w:eastAsia="Times New Roman" w:hAnsi="Times New Roman" w:cs="Times New Roman"/>
          <w:sz w:val="24"/>
          <w:szCs w:val="24"/>
          <w:lang w:val="sr-Cyrl-CS"/>
        </w:rPr>
        <w:t xml:space="preserve"> а ако имају исти гарантни рок, биће изабрана она понуда која има </w:t>
      </w:r>
      <w:r w:rsidRPr="00AA4D60">
        <w:rPr>
          <w:rFonts w:ascii="Times New Roman" w:eastAsia="Times New Roman" w:hAnsi="Times New Roman" w:cs="Times New Roman"/>
          <w:b/>
          <w:sz w:val="24"/>
          <w:szCs w:val="24"/>
          <w:lang w:val="sr-Cyrl-CS"/>
        </w:rPr>
        <w:t>краћи рок за извршење радова</w:t>
      </w:r>
      <w:r w:rsidRPr="00AA4D60">
        <w:rPr>
          <w:rFonts w:ascii="Times New Roman" w:eastAsia="Times New Roman" w:hAnsi="Times New Roman" w:cs="Times New Roman"/>
          <w:sz w:val="24"/>
          <w:szCs w:val="24"/>
          <w:lang w:val="sr-Cyrl-CS"/>
        </w:rPr>
        <w:t>.</w:t>
      </w:r>
    </w:p>
    <w:p w:rsidR="00AA4D60" w:rsidRPr="00AA4D60" w:rsidRDefault="00AA4D60" w:rsidP="00AA4D60">
      <w:pPr>
        <w:jc w:val="both"/>
        <w:rPr>
          <w:rFonts w:ascii="Times New Roman" w:hAnsi="Times New Roman" w:cs="Times New Roman"/>
          <w:sz w:val="24"/>
          <w:szCs w:val="24"/>
        </w:rPr>
      </w:pPr>
      <w:r w:rsidRPr="00AA4D60">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AA4D60">
        <w:rPr>
          <w:rFonts w:ascii="Times New Roman" w:eastAsia="Times New Roman" w:hAnsi="Times New Roman" w:cs="Times New Roman"/>
          <w:sz w:val="24"/>
          <w:szCs w:val="24"/>
          <w:lang w:val="sr-Cyrl-RS"/>
        </w:rPr>
        <w:t>додели уговора</w:t>
      </w:r>
      <w:r w:rsidRPr="00AA4D60">
        <w:rPr>
          <w:rFonts w:ascii="Times New Roman" w:eastAsia="Times New Roman" w:hAnsi="Times New Roman" w:cs="Times New Roman"/>
          <w:sz w:val="24"/>
          <w:szCs w:val="24"/>
        </w:rPr>
        <w:t xml:space="preserve">, наручилац ће </w:t>
      </w:r>
      <w:r w:rsidRPr="00AA4D60">
        <w:rPr>
          <w:rFonts w:ascii="Times New Roman" w:eastAsia="Times New Roman" w:hAnsi="Times New Roman" w:cs="Times New Roman"/>
          <w:sz w:val="24"/>
          <w:szCs w:val="24"/>
          <w:lang w:val="sr-Cyrl-RS"/>
        </w:rPr>
        <w:t xml:space="preserve">уговор доделити </w:t>
      </w:r>
      <w:r w:rsidRPr="00AA4D60">
        <w:rPr>
          <w:rFonts w:ascii="Times New Roman" w:eastAsia="Times New Roman" w:hAnsi="Times New Roman" w:cs="Times New Roman"/>
          <w:sz w:val="24"/>
          <w:szCs w:val="24"/>
        </w:rPr>
        <w:t>понуђачу који буде извучен путем жреба. Наручилац ће писмено обавестити све понуђаче</w:t>
      </w:r>
      <w:r w:rsidRPr="00AA4D60">
        <w:rPr>
          <w:rFonts w:ascii="Times New Roman" w:eastAsia="Times New Roman" w:hAnsi="Times New Roman" w:cs="Times New Roman"/>
          <w:sz w:val="24"/>
          <w:szCs w:val="24"/>
          <w:lang w:val="sr-Cyrl-RS"/>
        </w:rPr>
        <w:t xml:space="preserve"> који су поднели понуде</w:t>
      </w:r>
      <w:r w:rsidRPr="00AA4D60">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AA4D60">
        <w:rPr>
          <w:rFonts w:ascii="Times New Roman" w:eastAsia="Times New Roman" w:hAnsi="Times New Roman" w:cs="Times New Roman"/>
          <w:sz w:val="24"/>
          <w:szCs w:val="24"/>
          <w:lang w:val="sr-Cyrl-RS"/>
        </w:rPr>
        <w:t>, исти гарантни рок и исти рок извршења радова.</w:t>
      </w:r>
      <w:r w:rsidRPr="00AA4D60">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AA4D60">
        <w:rPr>
          <w:rFonts w:ascii="Times New Roman" w:eastAsia="Times New Roman" w:hAnsi="Times New Roman" w:cs="Times New Roman"/>
          <w:sz w:val="24"/>
          <w:szCs w:val="24"/>
          <w:lang w:val="sr-Cyrl-RS"/>
        </w:rPr>
        <w:t>додељен уговор</w:t>
      </w:r>
      <w:r w:rsidRPr="00AA4D60">
        <w:rPr>
          <w:rFonts w:ascii="Times New Roman" w:eastAsia="Times New Roman" w:hAnsi="Times New Roman" w:cs="Times New Roman"/>
          <w:sz w:val="24"/>
          <w:szCs w:val="24"/>
        </w:rPr>
        <w:t>.</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w:t>
      </w:r>
      <w:r w:rsidRPr="00AA4D60">
        <w:rPr>
          <w:rFonts w:ascii="Times New Roman" w:eastAsia="Times New Roman" w:hAnsi="Times New Roman" w:cs="Times New Roman"/>
          <w:sz w:val="24"/>
          <w:szCs w:val="24"/>
          <w:lang w:val="en-US"/>
        </w:rPr>
        <w:t xml:space="preserve">.15 </w:t>
      </w:r>
      <w:r w:rsidRPr="00AA4D60">
        <w:rPr>
          <w:rFonts w:ascii="Times New Roman" w:eastAsia="Times New Roman" w:hAnsi="Times New Roman" w:cs="Times New Roman"/>
          <w:sz w:val="24"/>
          <w:szCs w:val="24"/>
          <w:lang w:val="sr-Cyrl-CS"/>
        </w:rPr>
        <w:t>СТРУЧНА ОЦЕНА</w:t>
      </w:r>
    </w:p>
    <w:p w:rsidR="00AA4D60" w:rsidRPr="00AA4D60" w:rsidRDefault="00AA4D60" w:rsidP="00AA4D60">
      <w:pPr>
        <w:spacing w:after="0" w:line="240" w:lineRule="auto"/>
        <w:ind w:right="-306"/>
        <w:jc w:val="both"/>
        <w:rPr>
          <w:rFonts w:ascii="Times New Roman" w:eastAsia="Times New Roman" w:hAnsi="Times New Roman" w:cs="Times New Roman"/>
          <w:noProof/>
          <w:sz w:val="24"/>
          <w:szCs w:val="24"/>
          <w:lang w:val="sr-Cyrl-CS"/>
        </w:rPr>
      </w:pPr>
      <w:r w:rsidRPr="00AA4D60">
        <w:rPr>
          <w:rFonts w:ascii="Times New Roman" w:eastAsia="Times New Roman" w:hAnsi="Times New Roman" w:cs="Times New Roman"/>
          <w:noProof/>
          <w:sz w:val="24"/>
          <w:szCs w:val="24"/>
          <w:lang w:val="en-US"/>
        </w:rPr>
        <w:t>Биће вредноване само понуде кој</w:t>
      </w:r>
      <w:r w:rsidRPr="00AA4D60">
        <w:rPr>
          <w:rFonts w:ascii="Times New Roman" w:eastAsia="Times New Roman" w:hAnsi="Times New Roman" w:cs="Times New Roman"/>
          <w:noProof/>
          <w:sz w:val="24"/>
          <w:szCs w:val="24"/>
          <w:lang w:val="sr-Cyrl-CS"/>
        </w:rPr>
        <w:t>е</w:t>
      </w:r>
      <w:r w:rsidRPr="00AA4D60">
        <w:rPr>
          <w:rFonts w:ascii="Times New Roman" w:eastAsia="Times New Roman" w:hAnsi="Times New Roman" w:cs="Times New Roman"/>
          <w:noProof/>
          <w:sz w:val="24"/>
          <w:szCs w:val="24"/>
          <w:lang w:val="en-US"/>
        </w:rPr>
        <w:t xml:space="preserve"> су предате благовремено и које у потпуности испуњавају све захтеве из конкурсне документације, тј. </w:t>
      </w:r>
      <w:r w:rsidRPr="00AA4D60">
        <w:rPr>
          <w:rFonts w:ascii="Times New Roman" w:eastAsia="Times New Roman" w:hAnsi="Times New Roman" w:cs="Times New Roman"/>
          <w:noProof/>
          <w:sz w:val="24"/>
          <w:szCs w:val="24"/>
          <w:lang w:val="sr-Cyrl-RS"/>
        </w:rPr>
        <w:t>п</w:t>
      </w:r>
      <w:r w:rsidRPr="00AA4D60">
        <w:rPr>
          <w:rFonts w:ascii="Times New Roman" w:eastAsia="Times New Roman" w:hAnsi="Times New Roman" w:cs="Times New Roman"/>
          <w:noProof/>
          <w:sz w:val="24"/>
          <w:szCs w:val="24"/>
          <w:lang w:val="en-US"/>
        </w:rPr>
        <w:t>онуде које су одговарајуће и прихватљиве.</w:t>
      </w:r>
    </w:p>
    <w:p w:rsidR="00AA4D60" w:rsidRPr="00AA4D60" w:rsidRDefault="00AA4D60" w:rsidP="00AA4D60">
      <w:pPr>
        <w:autoSpaceDE w:val="0"/>
        <w:autoSpaceDN w:val="0"/>
        <w:adjustRightInd w:val="0"/>
        <w:spacing w:after="0" w:line="240" w:lineRule="auto"/>
        <w:ind w:right="-306"/>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AA4D60" w:rsidRPr="00AA4D60" w:rsidRDefault="00AA4D60" w:rsidP="00AA4D60">
      <w:pPr>
        <w:autoSpaceDE w:val="0"/>
        <w:autoSpaceDN w:val="0"/>
        <w:adjustRightInd w:val="0"/>
        <w:spacing w:after="0" w:line="240" w:lineRule="auto"/>
        <w:ind w:right="-306"/>
        <w:jc w:val="both"/>
        <w:rPr>
          <w:rFonts w:ascii="Times New Roman" w:eastAsia="Times New Roman" w:hAnsi="Times New Roman" w:cs="Times New Roman"/>
          <w:b/>
          <w:bCs/>
          <w:noProof/>
          <w:sz w:val="24"/>
          <w:szCs w:val="24"/>
          <w:u w:val="single"/>
          <w:lang w:val="en-US"/>
        </w:rPr>
      </w:pPr>
      <w:r w:rsidRPr="00AA4D60">
        <w:rPr>
          <w:rFonts w:ascii="Times New Roman" w:eastAsia="Times New Roman" w:hAnsi="Times New Roman" w:cs="Times New Roman"/>
          <w:b/>
          <w:bCs/>
          <w:noProof/>
          <w:sz w:val="24"/>
          <w:szCs w:val="24"/>
          <w:u w:val="single"/>
          <w:lang w:val="en-US"/>
        </w:rPr>
        <w:t>Битни недостаци понуде су:</w:t>
      </w:r>
    </w:p>
    <w:p w:rsidR="00AA4D60" w:rsidRPr="00AA4D60" w:rsidRDefault="00AA4D60" w:rsidP="00AA4D60">
      <w:pPr>
        <w:numPr>
          <w:ilvl w:val="0"/>
          <w:numId w:val="32"/>
        </w:numPr>
        <w:spacing w:after="0" w:line="240" w:lineRule="auto"/>
        <w:ind w:left="993" w:right="-306" w:firstLine="567"/>
        <w:jc w:val="both"/>
        <w:rPr>
          <w:rFonts w:ascii="Times New Roman" w:eastAsia="Times New Roman" w:hAnsi="Times New Roman" w:cs="Times New Roman"/>
          <w:noProof/>
          <w:sz w:val="24"/>
          <w:szCs w:val="24"/>
          <w:lang w:val="en-US"/>
        </w:rPr>
      </w:pPr>
      <w:r w:rsidRPr="00AA4D60">
        <w:rPr>
          <w:rFonts w:ascii="Times New Roman" w:eastAsia="Times New Roman" w:hAnsi="Times New Roman" w:cs="Times New Roman"/>
          <w:noProof/>
          <w:sz w:val="24"/>
          <w:szCs w:val="24"/>
          <w:lang w:val="en-US"/>
        </w:rPr>
        <w:t>уколико понуђач не докаже да испуњава обавезне услове за учешће</w:t>
      </w:r>
      <w:r w:rsidRPr="00AA4D60">
        <w:rPr>
          <w:rFonts w:ascii="Times New Roman" w:eastAsia="Times New Roman" w:hAnsi="Times New Roman" w:cs="Times New Roman"/>
          <w:noProof/>
          <w:sz w:val="24"/>
          <w:szCs w:val="24"/>
          <w:lang w:val="sr-Cyrl-CS"/>
        </w:rPr>
        <w:t>;</w:t>
      </w:r>
    </w:p>
    <w:p w:rsidR="00AA4D60" w:rsidRPr="00AA4D60" w:rsidRDefault="00AA4D60" w:rsidP="00AA4D60">
      <w:pPr>
        <w:numPr>
          <w:ilvl w:val="0"/>
          <w:numId w:val="32"/>
        </w:numPr>
        <w:spacing w:after="0" w:line="240" w:lineRule="auto"/>
        <w:ind w:left="993" w:right="-306" w:firstLine="567"/>
        <w:jc w:val="both"/>
        <w:rPr>
          <w:rFonts w:ascii="Times New Roman" w:eastAsia="Times New Roman" w:hAnsi="Times New Roman" w:cs="Times New Roman"/>
          <w:noProof/>
          <w:sz w:val="24"/>
          <w:szCs w:val="24"/>
          <w:lang w:val="en-US"/>
        </w:rPr>
      </w:pPr>
      <w:r w:rsidRPr="00AA4D60">
        <w:rPr>
          <w:rFonts w:ascii="Times New Roman" w:eastAsia="Times New Roman" w:hAnsi="Times New Roman" w:cs="Times New Roman"/>
          <w:noProof/>
          <w:sz w:val="24"/>
          <w:szCs w:val="24"/>
          <w:lang w:val="en-US"/>
        </w:rPr>
        <w:t xml:space="preserve">уколико је понуђени рок важења понуде краћи од </w:t>
      </w:r>
      <w:r w:rsidRPr="00AA4D60">
        <w:rPr>
          <w:rFonts w:ascii="Times New Roman" w:eastAsia="Times New Roman" w:hAnsi="Times New Roman" w:cs="Times New Roman"/>
          <w:noProof/>
          <w:sz w:val="24"/>
          <w:szCs w:val="24"/>
          <w:lang w:val="sr-Cyrl-CS"/>
        </w:rPr>
        <w:t>рока који је наведен у конкурсниј документацији;</w:t>
      </w:r>
    </w:p>
    <w:p w:rsidR="00AA4D60" w:rsidRPr="00AA4D60" w:rsidRDefault="00AA4D60" w:rsidP="00AA4D60">
      <w:pPr>
        <w:numPr>
          <w:ilvl w:val="0"/>
          <w:numId w:val="32"/>
        </w:numPr>
        <w:spacing w:after="0" w:line="240" w:lineRule="auto"/>
        <w:ind w:left="993" w:right="-306" w:firstLine="567"/>
        <w:jc w:val="both"/>
        <w:rPr>
          <w:rFonts w:ascii="Times New Roman" w:eastAsia="Times New Roman" w:hAnsi="Times New Roman" w:cs="Times New Roman"/>
          <w:noProof/>
          <w:sz w:val="24"/>
          <w:szCs w:val="24"/>
          <w:lang w:val="en-US"/>
        </w:rPr>
      </w:pPr>
      <w:r w:rsidRPr="00AA4D60">
        <w:rPr>
          <w:rFonts w:ascii="Times New Roman" w:eastAsia="Times New Roman" w:hAnsi="Times New Roman" w:cs="Times New Roman"/>
          <w:noProof/>
          <w:sz w:val="24"/>
          <w:szCs w:val="24"/>
          <w:lang w:val="en-US"/>
        </w:rPr>
        <w:t>уколико понуда садржи</w:t>
      </w:r>
      <w:r w:rsidRPr="00AA4D60">
        <w:rPr>
          <w:rFonts w:ascii="Times New Roman" w:eastAsia="Times New Roman" w:hAnsi="Times New Roman" w:cs="Times New Roman"/>
          <w:noProof/>
          <w:sz w:val="24"/>
          <w:szCs w:val="24"/>
          <w:lang w:val="sr-Cyrl-CS"/>
        </w:rPr>
        <w:t xml:space="preserve"> </w:t>
      </w:r>
      <w:r w:rsidRPr="00AA4D60">
        <w:rPr>
          <w:rFonts w:ascii="Times New Roman" w:eastAsia="Times New Roman" w:hAnsi="Times New Roman" w:cs="Times New Roman"/>
          <w:noProof/>
          <w:sz w:val="24"/>
          <w:szCs w:val="24"/>
          <w:lang w:val="en-US"/>
        </w:rPr>
        <w:t xml:space="preserve">друге недостатке због којих није могуће утврдити стварну </w:t>
      </w:r>
      <w:r w:rsidRPr="00AA4D60">
        <w:rPr>
          <w:rFonts w:ascii="Times New Roman" w:eastAsia="Times New Roman" w:hAnsi="Times New Roman" w:cs="Times New Roman"/>
          <w:noProof/>
          <w:sz w:val="24"/>
          <w:szCs w:val="24"/>
          <w:lang w:val="sr-Cyrl-CS"/>
        </w:rPr>
        <w:t xml:space="preserve"> </w:t>
      </w:r>
      <w:r w:rsidRPr="00AA4D60">
        <w:rPr>
          <w:rFonts w:ascii="Times New Roman" w:eastAsia="Times New Roman" w:hAnsi="Times New Roman" w:cs="Times New Roman"/>
          <w:noProof/>
          <w:sz w:val="24"/>
          <w:szCs w:val="24"/>
          <w:lang w:val="en-US"/>
        </w:rPr>
        <w:t>садржину понуде или није могуће упоредити је са другим понудама</w:t>
      </w:r>
      <w:r w:rsidRPr="00AA4D60">
        <w:rPr>
          <w:rFonts w:ascii="Times New Roman" w:eastAsia="Times New Roman" w:hAnsi="Times New Roman" w:cs="Times New Roman"/>
          <w:noProof/>
          <w:sz w:val="24"/>
          <w:szCs w:val="24"/>
          <w:lang w:val="sr-Cyrl-CS"/>
        </w:rPr>
        <w:t>.</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numPr>
          <w:ilvl w:val="1"/>
          <w:numId w:val="37"/>
        </w:numPr>
        <w:tabs>
          <w:tab w:val="left" w:pos="284"/>
          <w:tab w:val="left" w:pos="5790"/>
        </w:tabs>
        <w:spacing w:after="0" w:line="240" w:lineRule="auto"/>
        <w:ind w:left="851" w:hanging="567"/>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ПОДАЦИ О ВРСТИ, САДРЖИНИ, НАЧИНУ ПОДНОШЕЊА, ВИСИНИ И  </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РОКОВИМА ОБЕЗБЕЂЕЊА ОБАВЕЗА ПОНУЂАЧА</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 xml:space="preserve">       1.     </w:t>
      </w:r>
      <w:r w:rsidRPr="00AA4D60">
        <w:rPr>
          <w:rFonts w:ascii="Times New Roman" w:eastAsia="Times New Roman" w:hAnsi="Times New Roman" w:cs="Times New Roman"/>
          <w:sz w:val="24"/>
          <w:szCs w:val="24"/>
          <w:lang w:val="en-US"/>
        </w:rPr>
        <w:t xml:space="preserve">Наручилац захтева </w:t>
      </w:r>
      <w:r w:rsidRPr="00AA4D60">
        <w:rPr>
          <w:rFonts w:ascii="Times New Roman" w:eastAsia="Times New Roman" w:hAnsi="Times New Roman" w:cs="Times New Roman"/>
          <w:sz w:val="24"/>
          <w:szCs w:val="24"/>
          <w:lang w:val="sr-Cyrl-CS"/>
        </w:rPr>
        <w:t xml:space="preserve">од понуђача </w:t>
      </w:r>
      <w:r w:rsidRPr="00AA4D60">
        <w:rPr>
          <w:rFonts w:ascii="Times New Roman" w:eastAsia="Times New Roman" w:hAnsi="Times New Roman" w:cs="Times New Roman"/>
          <w:sz w:val="24"/>
          <w:szCs w:val="24"/>
          <w:lang w:val="en-US"/>
        </w:rPr>
        <w:t xml:space="preserve">да </w:t>
      </w:r>
      <w:r w:rsidRPr="00AA4D60">
        <w:rPr>
          <w:rFonts w:ascii="Times New Roman" w:eastAsia="Times New Roman" w:hAnsi="Times New Roman" w:cs="Times New Roman"/>
          <w:sz w:val="24"/>
          <w:szCs w:val="24"/>
          <w:lang w:val="sr-Cyrl-CS"/>
        </w:rPr>
        <w:t xml:space="preserve">на име финансијске гаранције за </w:t>
      </w:r>
      <w:r w:rsidRPr="00AA4D60">
        <w:rPr>
          <w:rFonts w:ascii="Times New Roman" w:eastAsia="Times New Roman" w:hAnsi="Times New Roman" w:cs="Times New Roman"/>
          <w:b/>
          <w:sz w:val="24"/>
          <w:szCs w:val="24"/>
          <w:lang w:val="sr-Cyrl-CS"/>
        </w:rPr>
        <w:t>добро извршење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посла,</w:t>
      </w:r>
      <w:r w:rsidRPr="00AA4D60">
        <w:rPr>
          <w:rFonts w:ascii="Times New Roman" w:eastAsia="Times New Roman" w:hAnsi="Times New Roman" w:cs="Times New Roman"/>
          <w:sz w:val="24"/>
          <w:szCs w:val="24"/>
          <w:lang w:val="sr-Cyrl-CS"/>
        </w:rPr>
        <w:t xml:space="preserve"> потпише </w:t>
      </w:r>
      <w:r w:rsidRPr="00AA4D60">
        <w:rPr>
          <w:rFonts w:ascii="Times New Roman" w:eastAsia="Times New Roman" w:hAnsi="Times New Roman" w:cs="Times New Roman"/>
          <w:sz w:val="24"/>
          <w:szCs w:val="24"/>
          <w:lang w:val="en-US"/>
        </w:rPr>
        <w:t xml:space="preserve"> Изјав</w:t>
      </w:r>
      <w:r w:rsidRPr="00AA4D60">
        <w:rPr>
          <w:rFonts w:ascii="Times New Roman" w:eastAsia="Times New Roman" w:hAnsi="Times New Roman" w:cs="Times New Roman"/>
          <w:sz w:val="24"/>
          <w:szCs w:val="24"/>
          <w:lang w:val="sr-Cyrl-CS"/>
        </w:rPr>
        <w:t xml:space="preserve">у (Обрзац </w:t>
      </w:r>
      <w:r w:rsidRPr="00AA4D60">
        <w:rPr>
          <w:rFonts w:ascii="Times New Roman" w:eastAsia="Times New Roman" w:hAnsi="Times New Roman" w:cs="Times New Roman"/>
          <w:sz w:val="24"/>
          <w:szCs w:val="24"/>
          <w:lang w:val="en-US"/>
        </w:rPr>
        <w:t>6</w:t>
      </w: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 xml:space="preserve"> о </w:t>
      </w:r>
      <w:r w:rsidRPr="00AA4D60">
        <w:rPr>
          <w:rFonts w:ascii="Times New Roman" w:eastAsia="Times New Roman" w:hAnsi="Times New Roman" w:cs="Times New Roman"/>
          <w:b/>
          <w:sz w:val="24"/>
          <w:szCs w:val="24"/>
          <w:lang w:val="en-US"/>
        </w:rPr>
        <w:t>достављању менице</w:t>
      </w:r>
      <w:r w:rsidRPr="00AA4D60">
        <w:rPr>
          <w:rFonts w:ascii="Times New Roman" w:eastAsia="Times New Roman" w:hAnsi="Times New Roman" w:cs="Times New Roman"/>
          <w:sz w:val="24"/>
          <w:szCs w:val="24"/>
          <w:lang w:val="en-US"/>
        </w:rPr>
        <w:t xml:space="preserve">, којом </w:t>
      </w:r>
      <w:r w:rsidRPr="00AA4D60">
        <w:rPr>
          <w:rFonts w:ascii="Times New Roman" w:eastAsia="Times New Roman" w:hAnsi="Times New Roman" w:cs="Times New Roman"/>
          <w:sz w:val="24"/>
          <w:szCs w:val="24"/>
          <w:lang w:val="sr-Cyrl-CS"/>
        </w:rPr>
        <w:t xml:space="preserve">се </w:t>
      </w:r>
      <w:r w:rsidRPr="00AA4D60">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AA4D60">
        <w:rPr>
          <w:rFonts w:ascii="Times New Roman" w:eastAsia="Times New Roman" w:hAnsi="Times New Roman" w:cs="Times New Roman"/>
          <w:b/>
          <w:bCs/>
          <w:sz w:val="24"/>
          <w:szCs w:val="24"/>
          <w:lang w:val="en-US"/>
        </w:rPr>
        <w:t xml:space="preserve">за добро извршење посла </w:t>
      </w:r>
      <w:r w:rsidRPr="00AA4D60">
        <w:rPr>
          <w:rFonts w:ascii="Times New Roman" w:eastAsia="Times New Roman" w:hAnsi="Times New Roman" w:cs="Times New Roman"/>
          <w:sz w:val="24"/>
          <w:szCs w:val="24"/>
          <w:lang w:val="en-US"/>
        </w:rPr>
        <w:t xml:space="preserve">у висини од 10% од укупне вредности уговора без ПДВ-а, а у корист наручиоца, која треба да буде са клаузулом „без протеста“, роком доспећа „по виђењу“ и роком </w:t>
      </w:r>
      <w:r w:rsidRPr="00AA4D60">
        <w:rPr>
          <w:rFonts w:ascii="Times New Roman" w:eastAsia="Times New Roman" w:hAnsi="Times New Roman" w:cs="Times New Roman"/>
          <w:sz w:val="24"/>
          <w:szCs w:val="24"/>
          <w:lang w:val="sr-Cyrl-CS"/>
        </w:rPr>
        <w:t>важења 30 дана дуже од дана пријема радова.</w:t>
      </w:r>
      <w:r w:rsidRPr="00AA4D60">
        <w:rPr>
          <w:rFonts w:ascii="Times New Roman" w:eastAsia="Times New Roman" w:hAnsi="Times New Roman" w:cs="Times New Roman"/>
          <w:sz w:val="24"/>
          <w:szCs w:val="24"/>
          <w:lang w:val="en-US"/>
        </w:rPr>
        <w:t xml:space="preserve"> </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w:t>
      </w:r>
      <w:proofErr w:type="gramStart"/>
      <w:r w:rsidRPr="00AA4D60">
        <w:rPr>
          <w:rFonts w:ascii="Times New Roman" w:eastAsia="Times New Roman" w:hAnsi="Times New Roman" w:cs="Times New Roman"/>
          <w:sz w:val="24"/>
          <w:szCs w:val="24"/>
          <w:lang w:val="en-US"/>
        </w:rPr>
        <w:t>за  добро</w:t>
      </w:r>
      <w:proofErr w:type="gramEnd"/>
      <w:r w:rsidRPr="00AA4D60">
        <w:rPr>
          <w:rFonts w:ascii="Times New Roman" w:eastAsia="Times New Roman" w:hAnsi="Times New Roman" w:cs="Times New Roman"/>
          <w:sz w:val="24"/>
          <w:szCs w:val="24"/>
          <w:lang w:val="en-US"/>
        </w:rPr>
        <w:t xml:space="preserve"> извршење посла, преда копије картона са депонованим потписима овлашћених лица понуђача и ОП образац </w:t>
      </w:r>
      <w:r w:rsidRPr="00AA4D60">
        <w:rPr>
          <w:rFonts w:ascii="Times New Roman" w:eastAsia="Times New Roman" w:hAnsi="Times New Roman" w:cs="Times New Roman"/>
          <w:sz w:val="24"/>
          <w:szCs w:val="24"/>
          <w:lang w:val="sr-Cyrl-CS"/>
        </w:rPr>
        <w:t>и потврду да је меница регистрована код банке.</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 случају да понуђач са којим је закључен уговор не испуњава преузете обавезе из уговора (везане за квалитет радова и рока извршења радова) наручилац има право да реализује средство финансијског обезбеђења достављено од стране понуђача.</w:t>
      </w:r>
      <w:r w:rsidRPr="00AA4D60">
        <w:rPr>
          <w:rFonts w:ascii="Times New Roman" w:eastAsia="Times New Roman" w:hAnsi="Times New Roman" w:cs="Times New Roman"/>
          <w:b/>
          <w:sz w:val="24"/>
          <w:szCs w:val="24"/>
          <w:lang w:val="sr-Cyrl-CS"/>
        </w:rPr>
        <w:t xml:space="preserve">         </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2.      </w:t>
      </w:r>
      <w:r w:rsidRPr="00AA4D60">
        <w:rPr>
          <w:rFonts w:ascii="Times New Roman" w:eastAsia="Times New Roman" w:hAnsi="Times New Roman" w:cs="Times New Roman"/>
          <w:sz w:val="24"/>
          <w:szCs w:val="24"/>
          <w:lang w:val="en-US"/>
        </w:rPr>
        <w:t xml:space="preserve">Наручилац захтева </w:t>
      </w:r>
      <w:r w:rsidRPr="00AA4D60">
        <w:rPr>
          <w:rFonts w:ascii="Times New Roman" w:eastAsia="Times New Roman" w:hAnsi="Times New Roman" w:cs="Times New Roman"/>
          <w:sz w:val="24"/>
          <w:szCs w:val="24"/>
          <w:lang w:val="sr-Cyrl-CS"/>
        </w:rPr>
        <w:t xml:space="preserve">од понуђача </w:t>
      </w:r>
      <w:r w:rsidRPr="00AA4D60">
        <w:rPr>
          <w:rFonts w:ascii="Times New Roman" w:eastAsia="Times New Roman" w:hAnsi="Times New Roman" w:cs="Times New Roman"/>
          <w:sz w:val="24"/>
          <w:szCs w:val="24"/>
          <w:lang w:val="en-US"/>
        </w:rPr>
        <w:t xml:space="preserve">да </w:t>
      </w:r>
      <w:r w:rsidRPr="00AA4D60">
        <w:rPr>
          <w:rFonts w:ascii="Times New Roman" w:eastAsia="Times New Roman" w:hAnsi="Times New Roman" w:cs="Times New Roman"/>
          <w:sz w:val="24"/>
          <w:szCs w:val="24"/>
          <w:lang w:val="sr-Cyrl-CS"/>
        </w:rPr>
        <w:t xml:space="preserve">на име финансијске гаранције за </w:t>
      </w:r>
      <w:r w:rsidRPr="00AA4D60">
        <w:rPr>
          <w:rFonts w:ascii="Times New Roman" w:eastAsia="Times New Roman" w:hAnsi="Times New Roman" w:cs="Times New Roman"/>
          <w:b/>
          <w:sz w:val="24"/>
          <w:szCs w:val="24"/>
          <w:lang w:val="sr-Cyrl-CS"/>
        </w:rPr>
        <w:t>отклањање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недостатака у гарантном року,</w:t>
      </w:r>
      <w:r w:rsidRPr="00AA4D60">
        <w:rPr>
          <w:rFonts w:ascii="Times New Roman" w:eastAsia="Times New Roman" w:hAnsi="Times New Roman" w:cs="Times New Roman"/>
          <w:sz w:val="24"/>
          <w:szCs w:val="24"/>
          <w:lang w:val="sr-Cyrl-CS"/>
        </w:rPr>
        <w:t xml:space="preserve"> потпише </w:t>
      </w:r>
      <w:r w:rsidRPr="00AA4D60">
        <w:rPr>
          <w:rFonts w:ascii="Times New Roman" w:eastAsia="Times New Roman" w:hAnsi="Times New Roman" w:cs="Times New Roman"/>
          <w:sz w:val="24"/>
          <w:szCs w:val="24"/>
          <w:lang w:val="en-US"/>
        </w:rPr>
        <w:t xml:space="preserve"> Изјав</w:t>
      </w:r>
      <w:r w:rsidRPr="00AA4D60">
        <w:rPr>
          <w:rFonts w:ascii="Times New Roman" w:eastAsia="Times New Roman" w:hAnsi="Times New Roman" w:cs="Times New Roman"/>
          <w:sz w:val="24"/>
          <w:szCs w:val="24"/>
          <w:lang w:val="sr-Cyrl-CS"/>
        </w:rPr>
        <w:t xml:space="preserve">у (Обрзац </w:t>
      </w:r>
      <w:r w:rsidRPr="00AA4D60">
        <w:rPr>
          <w:rFonts w:ascii="Times New Roman" w:eastAsia="Times New Roman" w:hAnsi="Times New Roman" w:cs="Times New Roman"/>
          <w:sz w:val="24"/>
          <w:szCs w:val="24"/>
          <w:lang w:val="en-US"/>
        </w:rPr>
        <w:t>6</w:t>
      </w:r>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 xml:space="preserve"> о</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en-US"/>
        </w:rPr>
        <w:t>достављању менице</w:t>
      </w:r>
      <w:r w:rsidRPr="00AA4D60">
        <w:rPr>
          <w:rFonts w:ascii="Times New Roman" w:eastAsia="Times New Roman" w:hAnsi="Times New Roman" w:cs="Times New Roman"/>
          <w:sz w:val="24"/>
          <w:szCs w:val="24"/>
          <w:lang w:val="en-US"/>
        </w:rPr>
        <w:t xml:space="preserve">, којом </w:t>
      </w:r>
      <w:r w:rsidRPr="00AA4D60">
        <w:rPr>
          <w:rFonts w:ascii="Times New Roman" w:eastAsia="Times New Roman" w:hAnsi="Times New Roman" w:cs="Times New Roman"/>
          <w:sz w:val="24"/>
          <w:szCs w:val="24"/>
          <w:lang w:val="sr-Cyrl-CS"/>
        </w:rPr>
        <w:t xml:space="preserve">се </w:t>
      </w:r>
      <w:r w:rsidRPr="00AA4D60">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AA4D60">
        <w:rPr>
          <w:rFonts w:ascii="Times New Roman" w:eastAsia="Times New Roman" w:hAnsi="Times New Roman" w:cs="Times New Roman"/>
          <w:b/>
          <w:bCs/>
          <w:sz w:val="24"/>
          <w:szCs w:val="24"/>
          <w:lang w:val="en-US"/>
        </w:rPr>
        <w:t xml:space="preserve">за </w:t>
      </w:r>
      <w:r w:rsidRPr="00AA4D60">
        <w:rPr>
          <w:rFonts w:ascii="Times New Roman" w:eastAsia="Times New Roman" w:hAnsi="Times New Roman" w:cs="Times New Roman"/>
          <w:b/>
          <w:sz w:val="24"/>
          <w:szCs w:val="24"/>
          <w:lang w:val="sr-Cyrl-CS"/>
        </w:rPr>
        <w:t>отклањање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недостатака у гарантном року</w:t>
      </w:r>
      <w:r w:rsidRPr="00AA4D60">
        <w:rPr>
          <w:rFonts w:ascii="Times New Roman" w:eastAsia="Times New Roman" w:hAnsi="Times New Roman" w:cs="Times New Roman"/>
          <w:sz w:val="24"/>
          <w:szCs w:val="24"/>
          <w:lang w:val="en-US"/>
        </w:rPr>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AA4D60">
        <w:rPr>
          <w:rFonts w:ascii="Times New Roman" w:eastAsia="Times New Roman" w:hAnsi="Times New Roman" w:cs="Times New Roman"/>
          <w:sz w:val="24"/>
          <w:szCs w:val="24"/>
          <w:lang w:val="sr-Cyrl-CS"/>
        </w:rPr>
        <w:t xml:space="preserve"> важења 30 дана дуже трајање гаранције</w:t>
      </w:r>
      <w:r w:rsidRPr="00AA4D60">
        <w:rPr>
          <w:rFonts w:ascii="Times New Roman" w:eastAsia="Times New Roman" w:hAnsi="Times New Roman" w:cs="Times New Roman"/>
          <w:sz w:val="24"/>
          <w:szCs w:val="24"/>
          <w:lang w:val="en-US"/>
        </w:rPr>
        <w:t xml:space="preserve">. </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w:t>
      </w:r>
      <w:proofErr w:type="gramStart"/>
      <w:r w:rsidRPr="00AA4D60">
        <w:rPr>
          <w:rFonts w:ascii="Times New Roman" w:eastAsia="Times New Roman" w:hAnsi="Times New Roman" w:cs="Times New Roman"/>
          <w:sz w:val="24"/>
          <w:szCs w:val="24"/>
          <w:lang w:val="en-US"/>
        </w:rPr>
        <w:t xml:space="preserve">за  </w:t>
      </w:r>
      <w:r w:rsidRPr="00AA4D60">
        <w:rPr>
          <w:rFonts w:ascii="Times New Roman" w:eastAsia="Times New Roman" w:hAnsi="Times New Roman" w:cs="Times New Roman"/>
          <w:sz w:val="24"/>
          <w:szCs w:val="24"/>
          <w:lang w:val="sr-Cyrl-CS"/>
        </w:rPr>
        <w:t>отклањање</w:t>
      </w:r>
      <w:proofErr w:type="gramEnd"/>
      <w:r w:rsidRPr="00AA4D60">
        <w:rPr>
          <w:rFonts w:ascii="Times New Roman" w:eastAsia="Times New Roman" w:hAnsi="Times New Roman" w:cs="Times New Roman"/>
          <w:sz w:val="24"/>
          <w:szCs w:val="24"/>
          <w:lang w:val="sr-Cyrl-CS"/>
        </w:rPr>
        <w:t xml:space="preserve"> недостатака у гарантном року</w:t>
      </w:r>
      <w:r w:rsidRPr="00AA4D60">
        <w:rPr>
          <w:rFonts w:ascii="Times New Roman" w:eastAsia="Times New Roman" w:hAnsi="Times New Roman" w:cs="Times New Roman"/>
          <w:sz w:val="24"/>
          <w:szCs w:val="24"/>
          <w:lang w:val="en-US"/>
        </w:rPr>
        <w:t xml:space="preserve">, преда копије картона са депонованим потписима овлашћених лица понуђача и ОП образац </w:t>
      </w:r>
      <w:r w:rsidRPr="00AA4D60">
        <w:rPr>
          <w:rFonts w:ascii="Times New Roman" w:eastAsia="Times New Roman" w:hAnsi="Times New Roman" w:cs="Times New Roman"/>
          <w:sz w:val="24"/>
          <w:szCs w:val="24"/>
          <w:lang w:val="sr-Cyrl-CS"/>
        </w:rPr>
        <w:t>и потврду да је меница регистрована код банке.</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 xml:space="preserve">          У случају да понуђач са којим је закључен уговор не испуњава преузете обавезе из уговора (везане за гарантни рок и отклањање недостатака у гарантном року) наручилац има право да реализује средство финансијског обезбеђења достављено од стране понуђача.</w:t>
      </w:r>
      <w:r w:rsidRPr="00AA4D60">
        <w:rPr>
          <w:rFonts w:ascii="Times New Roman" w:eastAsia="Times New Roman" w:hAnsi="Times New Roman" w:cs="Times New Roman"/>
          <w:b/>
          <w:sz w:val="24"/>
          <w:szCs w:val="24"/>
          <w:lang w:val="sr-Cyrl-CS"/>
        </w:rPr>
        <w:t xml:space="preserve">    </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3.17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ПОШТОВАЊЕ ВАЖЕЋИХ ПРОПИСА</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Понуђач је у обавези да при састављању понуде наведе да је поштовао обавезе које произилазе из важећих прописа о заштиту на раду, запошљавању и условима рада, заштити животне средине, као и да понуђач гарантује да је ималац права инетелектуалне својине.</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Накнаду за коришћење патената, као и одговорност за повреду заштићених права инетелектуалне својине трећих лица сноси понуђач.</w:t>
      </w:r>
    </w:p>
    <w:p w:rsidR="00AA4D60" w:rsidRPr="00AA4D60" w:rsidRDefault="00AA4D60" w:rsidP="00AA4D60">
      <w:pPr>
        <w:tabs>
          <w:tab w:val="left" w:pos="709"/>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tabs>
          <w:tab w:val="left" w:pos="720"/>
        </w:tabs>
        <w:spacing w:after="0" w:line="240" w:lineRule="auto"/>
        <w:ind w:right="-306"/>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3.18</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 ЗАШТИТА ПОДАТАКА И ДОКУМЕНТАЦИЈЕ</w:t>
      </w:r>
    </w:p>
    <w:p w:rsidR="00AA4D60" w:rsidRPr="00AA4D60" w:rsidRDefault="00AA4D60" w:rsidP="00AA4D60">
      <w:pPr>
        <w:tabs>
          <w:tab w:val="left" w:pos="720"/>
        </w:tabs>
        <w:spacing w:after="0" w:line="240" w:lineRule="auto"/>
        <w:ind w:right="-306"/>
        <w:jc w:val="both"/>
        <w:rPr>
          <w:rFonts w:ascii="Times New Roman" w:eastAsia="Times New Roman" w:hAnsi="Times New Roman" w:cs="Times New Roman"/>
          <w:sz w:val="24"/>
          <w:szCs w:val="24"/>
          <w:u w:val="single"/>
          <w:lang w:val="sr-Cyrl-CS"/>
        </w:rPr>
      </w:pPr>
      <w:r w:rsidRPr="00AA4D60">
        <w:rPr>
          <w:rFonts w:ascii="Times New Roman" w:eastAsia="Times New Roman" w:hAnsi="Times New Roman" w:cs="Times New Roman"/>
          <w:sz w:val="24"/>
          <w:szCs w:val="24"/>
          <w:u w:val="single"/>
          <w:lang w:val="sr-Cyrl-CS"/>
        </w:rPr>
        <w:t>Наручилац је дужан да:</w:t>
      </w:r>
    </w:p>
    <w:p w:rsidR="00AA4D60" w:rsidRPr="00AA4D60" w:rsidRDefault="00AA4D60" w:rsidP="00AA4D60">
      <w:pPr>
        <w:numPr>
          <w:ilvl w:val="0"/>
          <w:numId w:val="25"/>
        </w:numPr>
        <w:tabs>
          <w:tab w:val="left" w:pos="360"/>
        </w:tabs>
        <w:spacing w:after="0" w:line="240" w:lineRule="auto"/>
        <w:ind w:left="-567" w:right="-306" w:firstLine="1701"/>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чува као поверљиве све податке о понуђачима садржане у понуди које је као такве,</w:t>
      </w:r>
    </w:p>
    <w:p w:rsidR="00AA4D60" w:rsidRPr="00AA4D60" w:rsidRDefault="00AA4D60" w:rsidP="00AA4D60">
      <w:pPr>
        <w:tabs>
          <w:tab w:val="left" w:pos="360"/>
          <w:tab w:val="left" w:pos="1134"/>
        </w:tabs>
        <w:spacing w:after="0" w:line="240" w:lineRule="auto"/>
        <w:ind w:right="-306"/>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 складу са законом, понуђач означио у понуди</w:t>
      </w:r>
      <w:r w:rsidRPr="00AA4D60">
        <w:rPr>
          <w:rFonts w:ascii="Times New Roman" w:eastAsia="Times New Roman" w:hAnsi="Times New Roman" w:cs="Times New Roman"/>
          <w:sz w:val="24"/>
          <w:szCs w:val="24"/>
          <w:lang w:val="sr-Latn-CS"/>
        </w:rPr>
        <w:t>;</w:t>
      </w:r>
      <w:r w:rsidRPr="00AA4D60">
        <w:rPr>
          <w:rFonts w:ascii="Times New Roman" w:eastAsia="Times New Roman" w:hAnsi="Times New Roman" w:cs="Times New Roman"/>
          <w:sz w:val="24"/>
          <w:szCs w:val="24"/>
          <w:lang w:val="sr-Cyrl-CS"/>
        </w:rPr>
        <w:t xml:space="preserve"> </w:t>
      </w:r>
    </w:p>
    <w:p w:rsidR="00AA4D60" w:rsidRPr="00AA4D60" w:rsidRDefault="00AA4D60" w:rsidP="00AA4D60">
      <w:pPr>
        <w:numPr>
          <w:ilvl w:val="0"/>
          <w:numId w:val="25"/>
        </w:numPr>
        <w:tabs>
          <w:tab w:val="left" w:pos="360"/>
        </w:tabs>
        <w:spacing w:after="0" w:line="240" w:lineRule="auto"/>
        <w:ind w:left="-567" w:right="-306" w:firstLine="1701"/>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одбије давање информације која би значила повреду поверљивости података </w:t>
      </w:r>
    </w:p>
    <w:p w:rsidR="00AA4D60" w:rsidRPr="00AA4D60" w:rsidRDefault="00AA4D60" w:rsidP="00AA4D60">
      <w:pPr>
        <w:tabs>
          <w:tab w:val="left" w:pos="360"/>
        </w:tabs>
        <w:spacing w:after="0" w:line="240" w:lineRule="auto"/>
        <w:ind w:right="-306"/>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добијених у понуди и</w:t>
      </w:r>
    </w:p>
    <w:p w:rsidR="00AA4D60" w:rsidRPr="00AA4D60" w:rsidRDefault="00AA4D60" w:rsidP="00AA4D60">
      <w:pPr>
        <w:numPr>
          <w:ilvl w:val="0"/>
          <w:numId w:val="25"/>
        </w:numPr>
        <w:tabs>
          <w:tab w:val="left" w:pos="360"/>
        </w:tabs>
        <w:spacing w:after="0" w:line="240" w:lineRule="auto"/>
        <w:ind w:left="-567" w:right="-306" w:firstLine="1701"/>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чува као пословну тајну имена заинтересованих лица и понуђача, као и податке о</w:t>
      </w:r>
    </w:p>
    <w:p w:rsidR="00AA4D60" w:rsidRPr="00AA4D60" w:rsidRDefault="00AA4D60" w:rsidP="00AA4D60">
      <w:pPr>
        <w:tabs>
          <w:tab w:val="left" w:pos="360"/>
        </w:tabs>
        <w:spacing w:after="0" w:line="240" w:lineRule="auto"/>
        <w:ind w:right="-306"/>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поднетим понудама, до отварања понуда. </w:t>
      </w:r>
    </w:p>
    <w:p w:rsidR="00AA4D60" w:rsidRPr="00AA4D60" w:rsidRDefault="00AA4D60" w:rsidP="00AA4D60">
      <w:pPr>
        <w:spacing w:after="0" w:line="240" w:lineRule="auto"/>
        <w:ind w:right="-306"/>
        <w:jc w:val="both"/>
        <w:rPr>
          <w:rFonts w:ascii="Times New Roman" w:eastAsia="Times New Roman" w:hAnsi="Times New Roman" w:cs="Times New Roman"/>
          <w:b/>
          <w:color w:val="000000"/>
          <w:sz w:val="24"/>
          <w:szCs w:val="24"/>
          <w:lang w:val="sr-Cyrl-CS"/>
        </w:rPr>
      </w:pPr>
      <w:r w:rsidRPr="00AA4D60">
        <w:rPr>
          <w:rFonts w:ascii="Times New Roman" w:eastAsia="Times New Roman" w:hAnsi="Times New Roman" w:cs="Times New Roman"/>
          <w:b/>
          <w:i/>
          <w:color w:val="000000"/>
          <w:sz w:val="24"/>
          <w:szCs w:val="24"/>
          <w:lang w:val="sr-Cyrl-CS"/>
        </w:rPr>
        <w:t xml:space="preserve"> </w:t>
      </w:r>
      <w:r w:rsidRPr="00AA4D60">
        <w:rPr>
          <w:rFonts w:ascii="Times New Roman" w:eastAsia="Times New Roman" w:hAnsi="Times New Roman" w:cs="Times New Roman"/>
          <w:b/>
          <w:color w:val="000000"/>
          <w:sz w:val="24"/>
          <w:szCs w:val="24"/>
          <w:lang w:val="sr-Cyrl-CS"/>
        </w:rPr>
        <w:t>Неће се сматрати поверљивим докази о испуњен</w:t>
      </w:r>
      <w:r w:rsidR="00525F2E">
        <w:rPr>
          <w:rFonts w:ascii="Times New Roman" w:eastAsia="Times New Roman" w:hAnsi="Times New Roman" w:cs="Times New Roman"/>
          <w:b/>
          <w:color w:val="000000"/>
          <w:sz w:val="24"/>
          <w:szCs w:val="24"/>
          <w:lang w:val="sr-Cyrl-CS"/>
        </w:rPr>
        <w:t xml:space="preserve">ости обавезних услова, цена и  </w:t>
      </w:r>
      <w:r w:rsidRPr="00AA4D60">
        <w:rPr>
          <w:rFonts w:ascii="Times New Roman" w:eastAsia="Times New Roman" w:hAnsi="Times New Roman" w:cs="Times New Roman"/>
          <w:b/>
          <w:color w:val="000000"/>
          <w:sz w:val="24"/>
          <w:szCs w:val="24"/>
          <w:lang w:val="sr-Cyrl-CS"/>
        </w:rPr>
        <w:t>други подаци из понуде који су од значаја за примену елемената критеријума и  рангирање  понуде.</w:t>
      </w:r>
    </w:p>
    <w:p w:rsidR="00AA4D60" w:rsidRPr="00AA4D60" w:rsidRDefault="00AA4D60" w:rsidP="00AA4D60">
      <w:pPr>
        <w:spacing w:after="0" w:line="240" w:lineRule="auto"/>
        <w:ind w:right="-306"/>
        <w:jc w:val="both"/>
        <w:rPr>
          <w:rFonts w:ascii="Times New Roman" w:eastAsia="Times New Roman" w:hAnsi="Times New Roman" w:cs="Times New Roman"/>
          <w:i/>
          <w:color w:val="000000"/>
          <w:sz w:val="24"/>
          <w:szCs w:val="24"/>
          <w:lang w:val="sr-Cyrl-C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3.19 ЗАХТЕВ ЗА ЗАШТИТУ ПРАВА</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ru-RU"/>
        </w:rPr>
        <w:t>Захтев за заштиту права може да поднесе понуђач, односно свако заинтересовано</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лице, који има интерес за доделу уговора и који је претрпео или могао да претрпи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штету због поступања наручиоца противно одредбама Закона о јавним набавкама.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ru-RU"/>
        </w:rPr>
        <w:t xml:space="preserve">Захтев за заштиту права подноси се наручиоцу, а копија се истовремено доставља </w:t>
      </w:r>
    </w:p>
    <w:p w:rsidR="00525F2E" w:rsidRDefault="00525F2E" w:rsidP="00AA4D60">
      <w:pPr>
        <w:spacing w:after="0" w:line="240" w:lineRule="auto"/>
        <w:jc w:val="both"/>
        <w:rPr>
          <w:rFonts w:ascii="Times New Roman" w:eastAsia="Times New Roman" w:hAnsi="Times New Roman" w:cs="Times New Roman"/>
          <w:sz w:val="24"/>
          <w:szCs w:val="24"/>
          <w:lang w:val="ru-RU"/>
        </w:rPr>
      </w:pPr>
    </w:p>
    <w:p w:rsidR="00525F2E" w:rsidRDefault="00525F2E" w:rsidP="00AA4D60">
      <w:pPr>
        <w:spacing w:after="0" w:line="240" w:lineRule="auto"/>
        <w:jc w:val="both"/>
        <w:rPr>
          <w:rFonts w:ascii="Times New Roman" w:eastAsia="Times New Roman" w:hAnsi="Times New Roman" w:cs="Times New Roman"/>
          <w:sz w:val="24"/>
          <w:szCs w:val="24"/>
          <w:lang w:val="ru-RU"/>
        </w:rPr>
      </w:pPr>
    </w:p>
    <w:p w:rsidR="00525F2E" w:rsidRDefault="00525F2E" w:rsidP="00AA4D60">
      <w:pPr>
        <w:spacing w:after="0" w:line="240" w:lineRule="auto"/>
        <w:jc w:val="both"/>
        <w:rPr>
          <w:rFonts w:ascii="Times New Roman" w:eastAsia="Times New Roman" w:hAnsi="Times New Roman" w:cs="Times New Roman"/>
          <w:sz w:val="24"/>
          <w:szCs w:val="24"/>
          <w:lang w:val="ru-RU"/>
        </w:rPr>
      </w:pPr>
    </w:p>
    <w:p w:rsidR="00525F2E" w:rsidRDefault="00525F2E" w:rsidP="00AA4D60">
      <w:pPr>
        <w:spacing w:after="0" w:line="240" w:lineRule="auto"/>
        <w:jc w:val="both"/>
        <w:rPr>
          <w:rFonts w:ascii="Times New Roman" w:eastAsia="Times New Roman" w:hAnsi="Times New Roman" w:cs="Times New Roman"/>
          <w:sz w:val="24"/>
          <w:szCs w:val="24"/>
          <w:lang w:val="ru-RU"/>
        </w:rPr>
      </w:pPr>
    </w:p>
    <w:p w:rsidR="00AA4D60" w:rsidRPr="00AA4D60" w:rsidRDefault="00AA4D60" w:rsidP="00AA4D60">
      <w:pPr>
        <w:spacing w:after="0" w:line="240" w:lineRule="auto"/>
        <w:jc w:val="both"/>
        <w:rPr>
          <w:rFonts w:ascii="Times New Roman" w:eastAsia="TimesNewRomanPSMT" w:hAnsi="Times New Roman" w:cs="Times New Roman"/>
          <w:bCs/>
          <w:sz w:val="24"/>
          <w:szCs w:val="24"/>
          <w:lang w:val="ru-RU"/>
        </w:rPr>
      </w:pPr>
      <w:r w:rsidRPr="00AA4D60">
        <w:rPr>
          <w:rFonts w:ascii="Times New Roman" w:eastAsia="Times New Roman" w:hAnsi="Times New Roman" w:cs="Times New Roman"/>
          <w:sz w:val="24"/>
          <w:szCs w:val="24"/>
          <w:lang w:val="ru-RU"/>
        </w:rPr>
        <w:t xml:space="preserve">Републичкој комисији. </w:t>
      </w:r>
      <w:r w:rsidRPr="00AA4D60">
        <w:rPr>
          <w:rFonts w:ascii="Times New Roman" w:eastAsia="TimesNewRomanPSMT" w:hAnsi="Times New Roman" w:cs="Times New Roman"/>
          <w:bCs/>
          <w:sz w:val="24"/>
          <w:szCs w:val="24"/>
          <w:lang w:val="ru-RU"/>
        </w:rPr>
        <w:t xml:space="preserve">Захтев за заштиту права се доставља непосредно (радним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NewRomanPSMT" w:hAnsi="Times New Roman" w:cs="Times New Roman"/>
          <w:bCs/>
          <w:sz w:val="24"/>
          <w:szCs w:val="24"/>
          <w:lang w:val="ru-RU"/>
        </w:rPr>
        <w:t>даном од 8,00 до 13,00 часова) или препорученом пошиљком са повратницом.</w:t>
      </w:r>
      <w:r w:rsidRPr="00AA4D60">
        <w:rPr>
          <w:rFonts w:ascii="Times New Roman" w:eastAsia="TimesNewRomanPSMT" w:hAnsi="Times New Roman" w:cs="Times New Roman"/>
          <w:bCs/>
          <w:sz w:val="24"/>
          <w:szCs w:val="24"/>
          <w:lang w:val="sr-Cyrl-CS"/>
        </w:rPr>
        <w:t xml:space="preserve"> </w:t>
      </w:r>
      <w:r w:rsidRPr="00AA4D60">
        <w:rPr>
          <w:rFonts w:ascii="Times New Roman" w:eastAsia="Times New Roman" w:hAnsi="Times New Roman" w:cs="Times New Roman"/>
          <w:sz w:val="24"/>
          <w:szCs w:val="24"/>
          <w:lang w:val="ru-RU"/>
        </w:rPr>
        <w:t xml:space="preserve">Захтев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за заштиту права се може поднети у току целог поступка јавне набавке, против сваке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радње наручиоца, осим уколико Законом није другачије одређено.</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ru-RU"/>
        </w:rPr>
        <w:t xml:space="preserve">О поднетом захтеву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за заштиту права наручилац објављује обавештење на Порталу јавних набавки,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најкасније у року од 2 дана од дана пријема захтева.</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ru-RU"/>
        </w:rPr>
        <w:t xml:space="preserve">Уколико се захтевом за заштиту права оспорава врста поступка, садржина позива за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подношење понуда или конкурсне документације, захтев ће се сматрати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благовременим уколико је примљен од стране наручиоца најкасније 3 дана пре истека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рока за подношење понуда, без обзира на начин достављања и уколико је подносилац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захтева у складу са чл. 63. став 2. овог закона указао наручиоцу на евентуалне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недостатке и неправилности, а наручилац исте није уклонио.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ru-RU"/>
        </w:rPr>
        <w:t xml:space="preserve">После доношења одлуке о додели уговора или одлуке о обустави поступка јавне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набавке, рок за подношење захтева за заштиту права је 5</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ru-RU"/>
        </w:rPr>
        <w:t xml:space="preserve">дана од дана објављивања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одлуке на Порталу јавних набавки.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ru-RU"/>
        </w:rPr>
        <w:t xml:space="preserve">Захтевом за заштиту права не могу се оспоравати радње наручиоца предузете у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поступку јавне набавке ако су подносиоцу захтева били или могли бити познати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разлози за његово подношење пре истека рока за подношење понуда, а подносилац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захтева га није поднео пре истека тог рока.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ru-RU"/>
        </w:rPr>
        <w:t xml:space="preserve">Ако је у истом поступку јавне набавке поново поднет захтев за заштиту права од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стр</w:t>
      </w:r>
      <w:r w:rsidRPr="00AA4D60">
        <w:rPr>
          <w:rFonts w:ascii="Times New Roman" w:eastAsia="Times New Roman" w:hAnsi="Times New Roman" w:cs="Times New Roman"/>
          <w:sz w:val="24"/>
          <w:szCs w:val="24"/>
          <w:lang w:val="sr-Cyrl-CS"/>
        </w:rPr>
        <w:t>а</w:t>
      </w:r>
      <w:r w:rsidRPr="00AA4D60">
        <w:rPr>
          <w:rFonts w:ascii="Times New Roman" w:eastAsia="Times New Roman" w:hAnsi="Times New Roman" w:cs="Times New Roman"/>
          <w:sz w:val="24"/>
          <w:szCs w:val="24"/>
          <w:lang w:val="ru-RU"/>
        </w:rPr>
        <w:t xml:space="preserve">не истог подносиоца захтева, у том захтеву се не могу оспоравати радње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ru-RU"/>
        </w:rPr>
        <w:t xml:space="preserve">наручиоца за које је подносилац захтева знао или могао знати приликом подношења </w:t>
      </w:r>
    </w:p>
    <w:p w:rsidR="00AA4D60" w:rsidRPr="00AA4D60" w:rsidRDefault="00AA4D60" w:rsidP="00AA4D60">
      <w:pPr>
        <w:spacing w:after="0" w:line="240" w:lineRule="auto"/>
        <w:jc w:val="both"/>
        <w:rPr>
          <w:rFonts w:ascii="Times New Roman" w:eastAsia="TimesNewRomanPSMT" w:hAnsi="Times New Roman" w:cs="Times New Roman"/>
          <w:bCs/>
          <w:sz w:val="24"/>
          <w:szCs w:val="24"/>
          <w:lang w:val="ru-RU"/>
        </w:rPr>
      </w:pPr>
      <w:r w:rsidRPr="00AA4D60">
        <w:rPr>
          <w:rFonts w:ascii="Times New Roman" w:eastAsia="Times New Roman" w:hAnsi="Times New Roman" w:cs="Times New Roman"/>
          <w:sz w:val="24"/>
          <w:szCs w:val="24"/>
          <w:lang w:val="ru-RU"/>
        </w:rPr>
        <w:t xml:space="preserve">претходног захтева. </w:t>
      </w:r>
    </w:p>
    <w:p w:rsidR="00AA4D60" w:rsidRPr="00AA4D60" w:rsidRDefault="00AA4D60" w:rsidP="00AA4D60">
      <w:pPr>
        <w:spacing w:after="0" w:line="240" w:lineRule="auto"/>
        <w:contextualSpacing/>
        <w:jc w:val="both"/>
        <w:rPr>
          <w:rFonts w:ascii="Times New Roman" w:eastAsia="TimesNewRomanPSMT" w:hAnsi="Times New Roman" w:cs="Times New Roman"/>
          <w:bCs/>
          <w:sz w:val="24"/>
          <w:szCs w:val="24"/>
          <w:lang w:val="sr-Cyrl-CS"/>
        </w:rPr>
      </w:pPr>
      <w:r w:rsidRPr="00AA4D60">
        <w:rPr>
          <w:rFonts w:ascii="Times New Roman" w:eastAsia="TimesNewRomanPSMT" w:hAnsi="Times New Roman" w:cs="Times New Roman"/>
          <w:bCs/>
          <w:sz w:val="24"/>
          <w:szCs w:val="24"/>
          <w:lang w:val="en-US"/>
        </w:rPr>
        <w:t xml:space="preserve">  Подносилац захтева је дужан да на рачун буџета Републике Србије уплати таксу у </w:t>
      </w:r>
    </w:p>
    <w:p w:rsidR="00AA4D60" w:rsidRPr="00AA4D60" w:rsidRDefault="00AA4D60" w:rsidP="00AA4D60">
      <w:pPr>
        <w:spacing w:after="0" w:line="240" w:lineRule="auto"/>
        <w:contextualSpacing/>
        <w:jc w:val="both"/>
        <w:rPr>
          <w:rFonts w:ascii="Times New Roman" w:eastAsia="TimesNewRomanPSMT" w:hAnsi="Times New Roman" w:cs="Times New Roman"/>
          <w:bCs/>
          <w:sz w:val="24"/>
          <w:szCs w:val="24"/>
          <w:lang w:val="sr-Cyrl-CS"/>
        </w:rPr>
      </w:pPr>
      <w:proofErr w:type="gramStart"/>
      <w:r w:rsidRPr="00AA4D60">
        <w:rPr>
          <w:rFonts w:ascii="Times New Roman" w:eastAsia="TimesNewRomanPSMT" w:hAnsi="Times New Roman" w:cs="Times New Roman"/>
          <w:bCs/>
          <w:sz w:val="24"/>
          <w:szCs w:val="24"/>
          <w:lang w:val="en-US"/>
        </w:rPr>
        <w:t>изнoсу</w:t>
      </w:r>
      <w:proofErr w:type="gramEnd"/>
      <w:r w:rsidRPr="00AA4D60">
        <w:rPr>
          <w:rFonts w:ascii="Times New Roman" w:eastAsia="TimesNewRomanPSMT" w:hAnsi="Times New Roman" w:cs="Times New Roman"/>
          <w:bCs/>
          <w:sz w:val="24"/>
          <w:szCs w:val="24"/>
          <w:lang w:val="en-US"/>
        </w:rPr>
        <w:t xml:space="preserve"> од </w:t>
      </w:r>
      <w:r w:rsidRPr="00AA4D60">
        <w:rPr>
          <w:rFonts w:ascii="Times New Roman" w:eastAsia="TimesNewRomanPSMT" w:hAnsi="Times New Roman" w:cs="Times New Roman"/>
          <w:bCs/>
          <w:sz w:val="24"/>
          <w:szCs w:val="24"/>
          <w:lang w:val="sr-Cyrl-CS"/>
        </w:rPr>
        <w:t>6</w:t>
      </w:r>
      <w:r w:rsidRPr="00AA4D60">
        <w:rPr>
          <w:rFonts w:ascii="Times New Roman" w:eastAsia="TimesNewRomanPSMT" w:hAnsi="Times New Roman" w:cs="Times New Roman"/>
          <w:bCs/>
          <w:sz w:val="24"/>
          <w:szCs w:val="24"/>
          <w:lang w:val="en-US"/>
        </w:rPr>
        <w:t>0.000,00 динара на број жиро рачуна: 840-</w:t>
      </w:r>
      <w:r w:rsidRPr="00AA4D60">
        <w:rPr>
          <w:rFonts w:ascii="Times New Roman" w:eastAsia="TimesNewRomanPSMT" w:hAnsi="Times New Roman" w:cs="Times New Roman"/>
          <w:bCs/>
          <w:sz w:val="24"/>
          <w:szCs w:val="24"/>
          <w:lang w:val="sr-Cyrl-CS"/>
        </w:rPr>
        <w:t>30678845-06</w:t>
      </w:r>
      <w:r w:rsidRPr="00AA4D60">
        <w:rPr>
          <w:rFonts w:ascii="Times New Roman" w:eastAsia="TimesNewRomanPSMT" w:hAnsi="Times New Roman" w:cs="Times New Roman"/>
          <w:bCs/>
          <w:sz w:val="24"/>
          <w:szCs w:val="24"/>
          <w:lang w:val="en-US"/>
        </w:rPr>
        <w:t xml:space="preserve">, шифра плаћања: </w:t>
      </w:r>
    </w:p>
    <w:p w:rsidR="00AA4D60" w:rsidRPr="00AA4D60" w:rsidRDefault="00AA4D60" w:rsidP="00AA4D60">
      <w:pPr>
        <w:spacing w:after="0" w:line="240" w:lineRule="auto"/>
        <w:contextualSpacing/>
        <w:jc w:val="both"/>
        <w:rPr>
          <w:rFonts w:ascii="Times New Roman" w:eastAsia="TimesNewRomanPSMT" w:hAnsi="Times New Roman" w:cs="Times New Roman"/>
          <w:bCs/>
          <w:sz w:val="24"/>
          <w:szCs w:val="24"/>
          <w:lang w:val="sr-Cyrl-CS"/>
        </w:rPr>
      </w:pPr>
      <w:r w:rsidRPr="00AA4D60">
        <w:rPr>
          <w:rFonts w:ascii="Times New Roman" w:eastAsia="TimesNewRomanPSMT" w:hAnsi="Times New Roman" w:cs="Times New Roman"/>
          <w:bCs/>
          <w:sz w:val="24"/>
          <w:szCs w:val="24"/>
          <w:lang w:val="en-US"/>
        </w:rPr>
        <w:t>153</w:t>
      </w:r>
      <w:r w:rsidRPr="00AA4D60">
        <w:rPr>
          <w:rFonts w:ascii="Times New Roman" w:eastAsia="TimesNewRomanPSMT" w:hAnsi="Times New Roman" w:cs="Times New Roman"/>
          <w:bCs/>
          <w:sz w:val="24"/>
          <w:szCs w:val="24"/>
          <w:lang w:val="sr-Cyrl-CS"/>
        </w:rPr>
        <w:t xml:space="preserve"> или 253</w:t>
      </w:r>
      <w:r w:rsidRPr="00AA4D60">
        <w:rPr>
          <w:rFonts w:ascii="Times New Roman" w:eastAsia="TimesNewRomanPSMT" w:hAnsi="Times New Roman" w:cs="Times New Roman"/>
          <w:bCs/>
          <w:sz w:val="24"/>
          <w:szCs w:val="24"/>
          <w:lang w:val="en-US"/>
        </w:rPr>
        <w:t>, позив на број</w:t>
      </w:r>
      <w:r w:rsidRPr="00AA4D60">
        <w:rPr>
          <w:rFonts w:ascii="Times New Roman" w:eastAsia="TimesNewRomanPSMT" w:hAnsi="Times New Roman" w:cs="Times New Roman"/>
          <w:bCs/>
          <w:sz w:val="24"/>
          <w:szCs w:val="24"/>
          <w:lang w:val="sr-Cyrl-RS"/>
        </w:rPr>
        <w:t xml:space="preserve"> </w:t>
      </w:r>
      <w:r w:rsidR="00525F2E">
        <w:rPr>
          <w:rFonts w:ascii="Times New Roman" w:eastAsia="TimesNewRomanPSMT" w:hAnsi="Times New Roman" w:cs="Times New Roman"/>
          <w:bCs/>
          <w:sz w:val="24"/>
          <w:szCs w:val="24"/>
          <w:lang w:val="sr-Cyrl-RS"/>
        </w:rPr>
        <w:t>4</w:t>
      </w:r>
      <w:r w:rsidRPr="00AA4D60">
        <w:rPr>
          <w:rFonts w:ascii="Times New Roman" w:eastAsia="TimesNewRomanPSMT" w:hAnsi="Times New Roman" w:cs="Times New Roman"/>
          <w:bCs/>
          <w:sz w:val="24"/>
          <w:szCs w:val="24"/>
          <w:lang w:val="sr-Cyrl-CS"/>
        </w:rPr>
        <w:t>/201</w:t>
      </w:r>
      <w:r w:rsidR="00525F2E">
        <w:rPr>
          <w:rFonts w:ascii="Times New Roman" w:eastAsia="TimesNewRomanPSMT" w:hAnsi="Times New Roman" w:cs="Times New Roman"/>
          <w:bCs/>
          <w:sz w:val="24"/>
          <w:szCs w:val="24"/>
          <w:lang w:val="sr-Cyrl-CS"/>
        </w:rPr>
        <w:t>9</w:t>
      </w:r>
      <w:r w:rsidRPr="00AA4D60">
        <w:rPr>
          <w:rFonts w:ascii="Times New Roman" w:eastAsia="TimesNewRomanPSMT" w:hAnsi="Times New Roman" w:cs="Times New Roman"/>
          <w:bCs/>
          <w:sz w:val="24"/>
          <w:szCs w:val="24"/>
          <w:lang w:val="en-US"/>
        </w:rPr>
        <w:t xml:space="preserve">, сврха уплате: </w:t>
      </w:r>
      <w:r w:rsidRPr="00AA4D60">
        <w:rPr>
          <w:rFonts w:ascii="Times New Roman" w:eastAsia="TimesNewRomanPSMT" w:hAnsi="Times New Roman" w:cs="Times New Roman"/>
          <w:bCs/>
          <w:sz w:val="24"/>
          <w:szCs w:val="24"/>
          <w:lang w:val="sr-Cyrl-CS"/>
        </w:rPr>
        <w:t xml:space="preserve">ЗЗП; Дом ученика ЈНМВ </w:t>
      </w:r>
      <w:r w:rsidR="00525F2E">
        <w:rPr>
          <w:rFonts w:ascii="Times New Roman" w:eastAsia="TimesNewRomanPSMT" w:hAnsi="Times New Roman" w:cs="Times New Roman"/>
          <w:bCs/>
          <w:sz w:val="24"/>
          <w:szCs w:val="24"/>
          <w:lang w:val="sr-Cyrl-CS"/>
        </w:rPr>
        <w:t>4</w:t>
      </w:r>
      <w:r w:rsidRPr="00AA4D60">
        <w:rPr>
          <w:rFonts w:ascii="Times New Roman" w:eastAsia="TimesNewRomanPSMT" w:hAnsi="Times New Roman" w:cs="Times New Roman"/>
          <w:bCs/>
          <w:sz w:val="24"/>
          <w:szCs w:val="24"/>
          <w:lang w:val="sr-Cyrl-CS"/>
        </w:rPr>
        <w:t>/201</w:t>
      </w:r>
      <w:r w:rsidR="00525F2E">
        <w:rPr>
          <w:rFonts w:ascii="Times New Roman" w:eastAsia="TimesNewRomanPSMT" w:hAnsi="Times New Roman" w:cs="Times New Roman"/>
          <w:bCs/>
          <w:sz w:val="24"/>
          <w:szCs w:val="24"/>
          <w:lang w:val="sr-Cyrl-CS"/>
        </w:rPr>
        <w:t>9</w:t>
      </w:r>
      <w:r w:rsidRPr="00AA4D60">
        <w:rPr>
          <w:rFonts w:ascii="Times New Roman" w:eastAsia="TimesNewRomanPSMT" w:hAnsi="Times New Roman" w:cs="Times New Roman"/>
          <w:bCs/>
          <w:sz w:val="24"/>
          <w:szCs w:val="24"/>
          <w:lang w:val="sr-Cyrl-CS"/>
        </w:rPr>
        <w:t>,</w:t>
      </w:r>
      <w:r w:rsidRPr="00AA4D60">
        <w:rPr>
          <w:rFonts w:ascii="Times New Roman" w:eastAsia="TimesNewRomanPSMT" w:hAnsi="Times New Roman" w:cs="Times New Roman"/>
          <w:bCs/>
          <w:sz w:val="24"/>
          <w:szCs w:val="24"/>
          <w:lang w:val="en-US"/>
        </w:rPr>
        <w:t xml:space="preserve"> </w:t>
      </w:r>
      <w:bookmarkStart w:id="0" w:name="_GoBack"/>
      <w:bookmarkEnd w:id="0"/>
    </w:p>
    <w:p w:rsidR="00AA4D60" w:rsidRPr="00AA4D60" w:rsidRDefault="00AA4D60" w:rsidP="00AA4D60">
      <w:pPr>
        <w:spacing w:after="0" w:line="240" w:lineRule="auto"/>
        <w:contextualSpacing/>
        <w:jc w:val="both"/>
        <w:rPr>
          <w:rFonts w:ascii="Times New Roman" w:eastAsia="TimesNewRomanPSMT" w:hAnsi="Times New Roman" w:cs="Times New Roman"/>
          <w:bCs/>
          <w:sz w:val="24"/>
          <w:szCs w:val="24"/>
          <w:lang w:val="en-US"/>
        </w:rPr>
      </w:pPr>
      <w:proofErr w:type="gramStart"/>
      <w:r w:rsidRPr="00AA4D60">
        <w:rPr>
          <w:rFonts w:ascii="Times New Roman" w:eastAsia="TimesNewRomanPSMT" w:hAnsi="Times New Roman" w:cs="Times New Roman"/>
          <w:bCs/>
          <w:sz w:val="24"/>
          <w:szCs w:val="24"/>
          <w:lang w:val="en-US"/>
        </w:rPr>
        <w:t>корисник</w:t>
      </w:r>
      <w:proofErr w:type="gramEnd"/>
      <w:r w:rsidRPr="00AA4D60">
        <w:rPr>
          <w:rFonts w:ascii="Times New Roman" w:eastAsia="TimesNewRomanPSMT" w:hAnsi="Times New Roman" w:cs="Times New Roman"/>
          <w:bCs/>
          <w:sz w:val="24"/>
          <w:szCs w:val="24"/>
          <w:lang w:val="en-US"/>
        </w:rPr>
        <w:t xml:space="preserve">: буџет Републике Србије.  </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NewRomanPSMT" w:hAnsi="Times New Roman" w:cs="Times New Roman"/>
          <w:sz w:val="24"/>
          <w:szCs w:val="24"/>
          <w:lang w:val="en-US"/>
        </w:rPr>
        <w:t xml:space="preserve">  </w:t>
      </w:r>
      <w:r w:rsidRPr="00AA4D60">
        <w:rPr>
          <w:rFonts w:ascii="Times New Roman" w:eastAsia="TimesNewRomanPSMT" w:hAnsi="Times New Roman" w:cs="Times New Roman"/>
          <w:sz w:val="24"/>
          <w:szCs w:val="24"/>
          <w:lang w:val="ru-RU"/>
        </w:rPr>
        <w:t>Поступак заштите права понуђача регулисан је одредбама чл. 138. - 167. Закона.</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3.20</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ЗАКЉУЧЕЊЕ УГОВОРА</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Уговор о јавној набавци мале вредности ће бити закључен у року од осам дана од дана истека рока за подношење захтева за заштиту права из члана 149. ЗЈН, а у случају из члана 112. став 2. тачка 5 ЗЈН у року од пет дана од дана пријема одлуке о додели уговора.</w:t>
      </w: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p>
    <w:p w:rsid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RS"/>
        </w:rPr>
      </w:pPr>
    </w:p>
    <w:p w:rsidR="00525F2E" w:rsidRDefault="00525F2E" w:rsidP="00AA4D60">
      <w:pPr>
        <w:tabs>
          <w:tab w:val="left" w:pos="709"/>
        </w:tabs>
        <w:spacing w:after="0" w:line="240" w:lineRule="auto"/>
        <w:jc w:val="both"/>
        <w:rPr>
          <w:rFonts w:ascii="Times New Roman" w:eastAsia="Times New Roman" w:hAnsi="Times New Roman" w:cs="Times New Roman"/>
          <w:sz w:val="24"/>
          <w:szCs w:val="24"/>
          <w:lang w:val="sr-Cyrl-RS"/>
        </w:rPr>
      </w:pPr>
    </w:p>
    <w:p w:rsidR="00525F2E" w:rsidRDefault="00525F2E" w:rsidP="00AA4D60">
      <w:pPr>
        <w:tabs>
          <w:tab w:val="left" w:pos="709"/>
        </w:tabs>
        <w:spacing w:after="0" w:line="240" w:lineRule="auto"/>
        <w:jc w:val="both"/>
        <w:rPr>
          <w:rFonts w:ascii="Times New Roman" w:eastAsia="Times New Roman" w:hAnsi="Times New Roman" w:cs="Times New Roman"/>
          <w:sz w:val="24"/>
          <w:szCs w:val="24"/>
          <w:lang w:val="sr-Cyrl-RS"/>
        </w:rPr>
      </w:pPr>
    </w:p>
    <w:p w:rsidR="00525F2E" w:rsidRDefault="00525F2E" w:rsidP="00AA4D60">
      <w:pPr>
        <w:tabs>
          <w:tab w:val="left" w:pos="709"/>
        </w:tabs>
        <w:spacing w:after="0" w:line="240" w:lineRule="auto"/>
        <w:jc w:val="both"/>
        <w:rPr>
          <w:rFonts w:ascii="Times New Roman" w:eastAsia="Times New Roman" w:hAnsi="Times New Roman" w:cs="Times New Roman"/>
          <w:sz w:val="24"/>
          <w:szCs w:val="24"/>
          <w:lang w:val="sr-Cyrl-RS"/>
        </w:rPr>
      </w:pPr>
    </w:p>
    <w:p w:rsidR="00525F2E" w:rsidRDefault="00525F2E" w:rsidP="00AA4D60">
      <w:pPr>
        <w:tabs>
          <w:tab w:val="left" w:pos="709"/>
        </w:tabs>
        <w:spacing w:after="0" w:line="240" w:lineRule="auto"/>
        <w:jc w:val="both"/>
        <w:rPr>
          <w:rFonts w:ascii="Times New Roman" w:eastAsia="Times New Roman" w:hAnsi="Times New Roman" w:cs="Times New Roman"/>
          <w:sz w:val="24"/>
          <w:szCs w:val="24"/>
          <w:lang w:val="sr-Cyrl-RS"/>
        </w:rPr>
      </w:pPr>
    </w:p>
    <w:p w:rsidR="00525F2E" w:rsidRDefault="00525F2E" w:rsidP="00AA4D60">
      <w:pPr>
        <w:tabs>
          <w:tab w:val="left" w:pos="709"/>
        </w:tabs>
        <w:spacing w:after="0" w:line="240" w:lineRule="auto"/>
        <w:jc w:val="both"/>
        <w:rPr>
          <w:rFonts w:ascii="Times New Roman" w:eastAsia="Times New Roman" w:hAnsi="Times New Roman" w:cs="Times New Roman"/>
          <w:sz w:val="24"/>
          <w:szCs w:val="24"/>
          <w:lang w:val="sr-Cyrl-RS"/>
        </w:rPr>
      </w:pPr>
    </w:p>
    <w:p w:rsidR="00525F2E" w:rsidRDefault="00525F2E" w:rsidP="00AA4D60">
      <w:pPr>
        <w:tabs>
          <w:tab w:val="left" w:pos="709"/>
        </w:tabs>
        <w:spacing w:after="0" w:line="240" w:lineRule="auto"/>
        <w:jc w:val="both"/>
        <w:rPr>
          <w:rFonts w:ascii="Times New Roman" w:eastAsia="Times New Roman" w:hAnsi="Times New Roman" w:cs="Times New Roman"/>
          <w:sz w:val="24"/>
          <w:szCs w:val="24"/>
          <w:lang w:val="sr-Cyrl-RS"/>
        </w:rPr>
      </w:pPr>
    </w:p>
    <w:p w:rsidR="00525F2E" w:rsidRPr="00525F2E" w:rsidRDefault="00525F2E" w:rsidP="00AA4D60">
      <w:pPr>
        <w:tabs>
          <w:tab w:val="left" w:pos="709"/>
        </w:tabs>
        <w:spacing w:after="0" w:line="240" w:lineRule="auto"/>
        <w:jc w:val="both"/>
        <w:rPr>
          <w:rFonts w:ascii="Times New Roman" w:eastAsia="Times New Roman" w:hAnsi="Times New Roman" w:cs="Times New Roman"/>
          <w:sz w:val="24"/>
          <w:szCs w:val="24"/>
          <w:lang w:val="sr-Cyrl-R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en-US"/>
        </w:rPr>
      </w:pPr>
    </w:p>
    <w:p w:rsidR="00AA4D60" w:rsidRPr="00AA4D60" w:rsidRDefault="00AA4D60" w:rsidP="00AA4D60">
      <w:pPr>
        <w:tabs>
          <w:tab w:val="left" w:pos="709"/>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numPr>
          <w:ilvl w:val="0"/>
          <w:numId w:val="25"/>
        </w:numPr>
        <w:spacing w:after="0" w:line="240" w:lineRule="auto"/>
        <w:contextualSpacing/>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lang w:val="sr-Cyrl-CS"/>
        </w:rPr>
        <w:t xml:space="preserve">ОБРАЗАЦ ПОНУДЕ                                                                                        </w:t>
      </w:r>
      <w:r w:rsidRPr="00AA4D60">
        <w:rPr>
          <w:rFonts w:ascii="Times New Roman" w:eastAsia="Times New Roman" w:hAnsi="Times New Roman" w:cs="Times New Roman"/>
          <w:b/>
          <w:sz w:val="24"/>
          <w:szCs w:val="24"/>
          <w:u w:val="single"/>
          <w:lang w:val="sr-Cyrl-CS"/>
        </w:rPr>
        <w:t>Образац 1</w:t>
      </w:r>
    </w:p>
    <w:p w:rsidR="00AA4D60" w:rsidRPr="00AA4D60" w:rsidRDefault="00AA4D60" w:rsidP="00AA4D60">
      <w:pPr>
        <w:spacing w:after="0" w:line="240" w:lineRule="auto"/>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        </w:t>
      </w:r>
    </w:p>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p>
    <w:p w:rsidR="00AA4D60" w:rsidRPr="002925B9" w:rsidRDefault="00AA4D60" w:rsidP="00AA4D60">
      <w:pPr>
        <w:spacing w:after="0" w:line="240" w:lineRule="auto"/>
        <w:contextualSpacing/>
        <w:rPr>
          <w:rFonts w:ascii="Times New Roman" w:eastAsia="Times New Roman" w:hAnsi="Times New Roman" w:cs="Times New Roman"/>
          <w:sz w:val="24"/>
          <w:szCs w:val="24"/>
          <w:lang w:val="sr-Cyrl-CS"/>
        </w:rPr>
      </w:pPr>
      <w:r w:rsidRPr="002925B9">
        <w:rPr>
          <w:rFonts w:ascii="Times New Roman" w:eastAsia="Times New Roman" w:hAnsi="Times New Roman" w:cs="Times New Roman"/>
          <w:b/>
          <w:sz w:val="24"/>
          <w:szCs w:val="24"/>
          <w:lang w:val="sr-Cyrl-CS"/>
        </w:rPr>
        <w:t xml:space="preserve"> ПАРТИЈА 1 - Кречење и фарбање</w:t>
      </w:r>
      <w:r w:rsidRPr="002925B9">
        <w:rPr>
          <w:rFonts w:ascii="Times New Roman" w:eastAsia="Times New Roman" w:hAnsi="Times New Roman" w:cs="Times New Roman"/>
          <w:sz w:val="24"/>
          <w:szCs w:val="24"/>
          <w:lang w:val="sr-Cyrl-CS"/>
        </w:rPr>
        <w:t xml:space="preserve"> просторија у Дому ученика</w:t>
      </w:r>
    </w:p>
    <w:p w:rsidR="00AA4D60" w:rsidRPr="002925B9" w:rsidRDefault="00AA4D60" w:rsidP="00AA4D60">
      <w:pPr>
        <w:spacing w:after="0" w:line="240" w:lineRule="auto"/>
        <w:contextualSpacing/>
        <w:rPr>
          <w:rFonts w:ascii="Times New Roman" w:eastAsia="Times New Roman" w:hAnsi="Times New Roman" w:cs="Times New Roman"/>
          <w:b/>
          <w:sz w:val="24"/>
          <w:szCs w:val="24"/>
          <w:lang w:val="sr-Cyrl-CS"/>
        </w:rPr>
      </w:pPr>
    </w:p>
    <w:p w:rsidR="00AA4D60" w:rsidRPr="00AA4D60" w:rsidRDefault="00AA4D60" w:rsidP="00AA4D60">
      <w:pPr>
        <w:numPr>
          <w:ilvl w:val="0"/>
          <w:numId w:val="6"/>
        </w:numPr>
        <w:spacing w:after="0" w:line="240" w:lineRule="auto"/>
        <w:contextualSpacing/>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Укупна цена, износи:</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____________________________динара (без пдв-а)</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словима: __________________________________________________________</w:t>
      </w:r>
    </w:p>
    <w:p w:rsidR="00AA4D60" w:rsidRPr="00AA4D60" w:rsidRDefault="00AA4D60" w:rsidP="00AA4D60">
      <w:pPr>
        <w:numPr>
          <w:ilvl w:val="0"/>
          <w:numId w:val="6"/>
        </w:numPr>
        <w:spacing w:after="0" w:line="240" w:lineRule="auto"/>
        <w:contextualSpacing/>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Укупна цена, износи:</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____________________________динара (са пдв-ом)</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словима: __________________________________________________________</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en-US"/>
        </w:rPr>
      </w:pPr>
    </w:p>
    <w:p w:rsidR="00AA4D60" w:rsidRPr="00AA4D60" w:rsidRDefault="00AA4D60" w:rsidP="00AA4D60">
      <w:pPr>
        <w:numPr>
          <w:ilvl w:val="0"/>
          <w:numId w:val="6"/>
        </w:num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Рок важења понуде</w:t>
      </w:r>
      <w:r w:rsidRPr="00AA4D60">
        <w:rPr>
          <w:rFonts w:ascii="Times New Roman" w:eastAsia="Times New Roman" w:hAnsi="Times New Roman" w:cs="Times New Roman"/>
          <w:sz w:val="24"/>
          <w:szCs w:val="24"/>
          <w:lang w:val="sr-Cyrl-CS"/>
        </w:rPr>
        <w:t>:____дана од дана подношење понуде (најмање 30 дана)</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p>
    <w:p w:rsidR="00AA4D60" w:rsidRPr="002925B9" w:rsidRDefault="00AA4D60" w:rsidP="00AA4D60">
      <w:pPr>
        <w:numPr>
          <w:ilvl w:val="0"/>
          <w:numId w:val="6"/>
        </w:numPr>
        <w:spacing w:after="0" w:line="240" w:lineRule="auto"/>
        <w:contextualSpacing/>
        <w:rPr>
          <w:rFonts w:ascii="Times New Roman" w:eastAsia="Times New Roman" w:hAnsi="Times New Roman" w:cs="Times New Roman"/>
          <w:sz w:val="24"/>
          <w:szCs w:val="24"/>
          <w:lang w:val="sr-Cyrl-CS"/>
        </w:rPr>
      </w:pPr>
      <w:r w:rsidRPr="002925B9">
        <w:rPr>
          <w:rFonts w:ascii="Times New Roman" w:eastAsia="Times New Roman" w:hAnsi="Times New Roman" w:cs="Times New Roman"/>
          <w:b/>
          <w:sz w:val="24"/>
          <w:szCs w:val="24"/>
          <w:lang w:val="sr-Cyrl-CS"/>
        </w:rPr>
        <w:t>Рок завршетка радова је</w:t>
      </w:r>
      <w:r w:rsidRPr="002925B9">
        <w:rPr>
          <w:rFonts w:ascii="Times New Roman" w:eastAsia="Times New Roman" w:hAnsi="Times New Roman" w:cs="Times New Roman"/>
          <w:sz w:val="24"/>
          <w:szCs w:val="24"/>
          <w:lang w:val="sr-Cyrl-CS"/>
        </w:rPr>
        <w:t xml:space="preserve"> _________радних дана (максимално 15 радних дана) од закључења уговора, најкасније до </w:t>
      </w:r>
      <w:r w:rsidR="002925B9" w:rsidRPr="002925B9">
        <w:rPr>
          <w:rFonts w:ascii="Times New Roman" w:eastAsia="Times New Roman" w:hAnsi="Times New Roman" w:cs="Times New Roman"/>
          <w:sz w:val="24"/>
          <w:szCs w:val="24"/>
          <w:lang w:val="sr-Latn-ME"/>
        </w:rPr>
        <w:t>15</w:t>
      </w:r>
      <w:r w:rsidRPr="002925B9">
        <w:rPr>
          <w:rFonts w:ascii="Times New Roman" w:eastAsia="Times New Roman" w:hAnsi="Times New Roman" w:cs="Times New Roman"/>
          <w:sz w:val="24"/>
          <w:szCs w:val="24"/>
          <w:lang w:val="sr-Cyrl-CS"/>
        </w:rPr>
        <w:t>.08.201</w:t>
      </w:r>
      <w:r w:rsidR="00525F2E" w:rsidRPr="002925B9">
        <w:rPr>
          <w:rFonts w:ascii="Times New Roman" w:eastAsia="Times New Roman" w:hAnsi="Times New Roman" w:cs="Times New Roman"/>
          <w:sz w:val="24"/>
          <w:szCs w:val="24"/>
          <w:lang w:val="sr-Cyrl-CS"/>
        </w:rPr>
        <w:t>9</w:t>
      </w:r>
      <w:r w:rsidRPr="002925B9">
        <w:rPr>
          <w:rFonts w:ascii="Times New Roman" w:eastAsia="Times New Roman" w:hAnsi="Times New Roman" w:cs="Times New Roman"/>
          <w:sz w:val="24"/>
          <w:szCs w:val="24"/>
          <w:lang w:val="sr-Cyrl-CS"/>
        </w:rPr>
        <w:t>.године.</w:t>
      </w:r>
    </w:p>
    <w:p w:rsidR="00AA4D60" w:rsidRPr="002925B9" w:rsidRDefault="00AA4D60" w:rsidP="00AA4D60">
      <w:pPr>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numPr>
          <w:ilvl w:val="0"/>
          <w:numId w:val="6"/>
        </w:numPr>
        <w:spacing w:after="0" w:line="240" w:lineRule="auto"/>
        <w:contextualSpacing/>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Услови и рок плаћања:</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Исплата ће се вршити по завршетку и пријему радова од стране надзорног органа и комисије и по испостављеној фактури у року до 45 дана. </w:t>
      </w:r>
    </w:p>
    <w:p w:rsidR="00AA4D60" w:rsidRPr="00AA4D60" w:rsidRDefault="00AA4D60" w:rsidP="00AA4D60">
      <w:pPr>
        <w:tabs>
          <w:tab w:val="left" w:pos="1140"/>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numPr>
          <w:ilvl w:val="0"/>
          <w:numId w:val="6"/>
        </w:num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Гарантни рок:__________</w:t>
      </w:r>
      <w:r w:rsidRPr="00AA4D60">
        <w:rPr>
          <w:rFonts w:ascii="Times New Roman" w:eastAsia="Times New Roman" w:hAnsi="Times New Roman" w:cs="Times New Roman"/>
          <w:sz w:val="24"/>
          <w:szCs w:val="24"/>
          <w:lang w:val="sr-Cyrl-CS"/>
        </w:rPr>
        <w:t>месеци (најмање 12 месеци) од примопредаје радова.</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numPr>
          <w:ilvl w:val="0"/>
          <w:numId w:val="6"/>
        </w:num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 xml:space="preserve">Место радова:  </w:t>
      </w:r>
      <w:r w:rsidRPr="00AA4D60">
        <w:rPr>
          <w:rFonts w:ascii="Times New Roman" w:eastAsia="Times New Roman" w:hAnsi="Times New Roman" w:cs="Times New Roman"/>
          <w:sz w:val="24"/>
          <w:szCs w:val="24"/>
          <w:lang w:val="sr-Cyrl-CS"/>
        </w:rPr>
        <w:t>Дом ученика средњих школа у Вршцу</w:t>
      </w:r>
      <w:r w:rsidRPr="00AA4D60">
        <w:rPr>
          <w:rFonts w:ascii="Times New Roman" w:eastAsia="Times New Roman" w:hAnsi="Times New Roman" w:cs="Times New Roman"/>
          <w:b/>
          <w:sz w:val="24"/>
          <w:szCs w:val="24"/>
          <w:lang w:val="sr-Cyrl-CS"/>
        </w:rPr>
        <w:t>.</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Датум:_______________201</w:t>
      </w:r>
      <w:r w:rsidR="000F0BEE">
        <w:rPr>
          <w:rFonts w:ascii="Times New Roman" w:eastAsia="Times New Roman" w:hAnsi="Times New Roman" w:cs="Times New Roman"/>
          <w:sz w:val="24"/>
          <w:szCs w:val="24"/>
          <w:lang w:val="sr-Cyrl-CS"/>
        </w:rPr>
        <w:t>9</w:t>
      </w:r>
      <w:r w:rsidRPr="00AA4D60">
        <w:rPr>
          <w:rFonts w:ascii="Times New Roman" w:eastAsia="Times New Roman" w:hAnsi="Times New Roman" w:cs="Times New Roman"/>
          <w:sz w:val="24"/>
          <w:szCs w:val="24"/>
          <w:lang w:val="sr-Cyrl-CS"/>
        </w:rPr>
        <w:t>. године</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Место:_______________                                                   </w:t>
      </w:r>
      <w:r w:rsidRPr="00AA4D60">
        <w:rPr>
          <w:rFonts w:ascii="Times New Roman" w:eastAsia="Times New Roman" w:hAnsi="Times New Roman" w:cs="Times New Roman"/>
          <w:sz w:val="24"/>
          <w:szCs w:val="24"/>
          <w:lang w:val="sr-Cyrl-CS"/>
        </w:rPr>
        <w:tab/>
        <w:t xml:space="preserve">               П о н у ђ а ч</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м.п.                                _______________________</w:t>
      </w:r>
    </w:p>
    <w:p w:rsidR="00AA4D60" w:rsidRPr="00AA4D60" w:rsidRDefault="00AA4D60" w:rsidP="00AA4D60">
      <w:pPr>
        <w:tabs>
          <w:tab w:val="left" w:pos="6240"/>
        </w:tabs>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(потпис овлашћеног лица)</w:t>
      </w:r>
    </w:p>
    <w:p w:rsidR="00AA4D60" w:rsidRPr="00AA4D60" w:rsidRDefault="00AA4D60" w:rsidP="00AA4D60">
      <w:pPr>
        <w:tabs>
          <w:tab w:val="left" w:pos="6240"/>
        </w:tabs>
        <w:spacing w:after="0" w:line="240" w:lineRule="auto"/>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r w:rsidRPr="00AA4D60">
        <w:rPr>
          <w:rFonts w:ascii="Times New Roman" w:eastAsia="Times New Roman" w:hAnsi="Times New Roman" w:cs="Times New Roman"/>
          <w:i/>
          <w:sz w:val="24"/>
          <w:szCs w:val="24"/>
          <w:lang w:val="sr-Cyrl-CS"/>
        </w:rPr>
        <w:t>-Уколико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lang w:val="sr-Cyrl-CS"/>
        </w:rPr>
        <w:t xml:space="preserve">                                                                                                                           </w:t>
      </w:r>
      <w:r w:rsidRPr="00AA4D60">
        <w:rPr>
          <w:rFonts w:ascii="Times New Roman" w:eastAsia="Times New Roman" w:hAnsi="Times New Roman" w:cs="Times New Roman"/>
          <w:b/>
          <w:sz w:val="24"/>
          <w:szCs w:val="24"/>
          <w:u w:val="single"/>
          <w:lang w:val="sr-Cyrl-CS"/>
        </w:rPr>
        <w:t>Образац 1</w:t>
      </w:r>
    </w:p>
    <w:p w:rsidR="00AA4D60" w:rsidRPr="00AA4D60" w:rsidRDefault="00AA4D60" w:rsidP="00AA4D60">
      <w:pPr>
        <w:tabs>
          <w:tab w:val="left" w:pos="6240"/>
        </w:tabs>
        <w:spacing w:after="0" w:line="240" w:lineRule="auto"/>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        </w:t>
      </w:r>
    </w:p>
    <w:p w:rsidR="00AA4D60" w:rsidRPr="002925B9" w:rsidRDefault="00AA4D60" w:rsidP="00AA4D60">
      <w:pPr>
        <w:tabs>
          <w:tab w:val="left" w:pos="6240"/>
        </w:tabs>
        <w:spacing w:after="0" w:line="240" w:lineRule="auto"/>
        <w:jc w:val="both"/>
        <w:rPr>
          <w:rFonts w:ascii="Times New Roman" w:eastAsia="Times New Roman" w:hAnsi="Times New Roman" w:cs="Times New Roman"/>
          <w:b/>
          <w:sz w:val="24"/>
          <w:szCs w:val="24"/>
          <w:lang w:val="sr-Cyrl-CS"/>
        </w:rPr>
      </w:pPr>
      <w:r w:rsidRPr="002925B9">
        <w:rPr>
          <w:rFonts w:ascii="Times New Roman" w:eastAsia="Times New Roman" w:hAnsi="Times New Roman" w:cs="Times New Roman"/>
          <w:b/>
          <w:sz w:val="24"/>
          <w:szCs w:val="24"/>
          <w:lang w:val="sr-Cyrl-CS"/>
        </w:rPr>
        <w:t xml:space="preserve">ПАРТИЈА 2 – Замена столарије </w:t>
      </w:r>
      <w:r w:rsidRPr="002925B9">
        <w:rPr>
          <w:rFonts w:ascii="Times New Roman" w:eastAsia="Times New Roman" w:hAnsi="Times New Roman" w:cs="Times New Roman"/>
          <w:sz w:val="24"/>
          <w:szCs w:val="24"/>
          <w:lang w:val="sr-Cyrl-CS"/>
        </w:rPr>
        <w:t>у Дому ученика</w:t>
      </w:r>
      <w:r w:rsidRPr="002925B9">
        <w:rPr>
          <w:rFonts w:ascii="Times New Roman" w:eastAsia="Times New Roman" w:hAnsi="Times New Roman" w:cs="Times New Roman"/>
          <w:b/>
          <w:sz w:val="24"/>
          <w:szCs w:val="24"/>
          <w:lang w:val="sr-Cyrl-CS"/>
        </w:rPr>
        <w:t xml:space="preserve"> </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1. Укупна цена, износи:</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____________________________динара (без пдв-а)</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словима: __________________________________________________________</w:t>
      </w:r>
    </w:p>
    <w:p w:rsidR="00AA4D60" w:rsidRPr="00AA4D60" w:rsidRDefault="00AA4D60" w:rsidP="00AA4D60">
      <w:pPr>
        <w:tabs>
          <w:tab w:val="left" w:pos="6240"/>
        </w:tabs>
        <w:spacing w:after="0" w:line="240" w:lineRule="auto"/>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2. Укупна цена, износи:</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____________________________динара (са пдв-ом)</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словима: __________________________________________________________</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3.Рок важења понуде</w:t>
      </w:r>
      <w:r w:rsidRPr="00AA4D60">
        <w:rPr>
          <w:rFonts w:ascii="Times New Roman" w:eastAsia="Times New Roman" w:hAnsi="Times New Roman" w:cs="Times New Roman"/>
          <w:sz w:val="24"/>
          <w:szCs w:val="24"/>
          <w:lang w:val="sr-Cyrl-CS"/>
        </w:rPr>
        <w:t>:____дана од дана подношење понуде (најмање 30 дана)</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2925B9"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4.Рок завршетка радова је</w:t>
      </w:r>
      <w:r w:rsidRPr="00AA4D60">
        <w:rPr>
          <w:rFonts w:ascii="Times New Roman" w:eastAsia="Times New Roman" w:hAnsi="Times New Roman" w:cs="Times New Roman"/>
          <w:sz w:val="24"/>
          <w:szCs w:val="24"/>
          <w:lang w:val="sr-Cyrl-CS"/>
        </w:rPr>
        <w:t xml:space="preserve"> _________радних </w:t>
      </w:r>
      <w:r w:rsidRPr="002925B9">
        <w:rPr>
          <w:rFonts w:ascii="Times New Roman" w:eastAsia="Times New Roman" w:hAnsi="Times New Roman" w:cs="Times New Roman"/>
          <w:sz w:val="24"/>
          <w:szCs w:val="24"/>
          <w:lang w:val="sr-Cyrl-CS"/>
        </w:rPr>
        <w:t xml:space="preserve">дана (максимално 15 радних дана) од </w:t>
      </w:r>
    </w:p>
    <w:p w:rsidR="00AA4D60" w:rsidRPr="002925B9"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2925B9">
        <w:rPr>
          <w:rFonts w:ascii="Times New Roman" w:eastAsia="Times New Roman" w:hAnsi="Times New Roman" w:cs="Times New Roman"/>
          <w:sz w:val="24"/>
          <w:szCs w:val="24"/>
          <w:lang w:val="sr-Cyrl-CS"/>
        </w:rPr>
        <w:t xml:space="preserve">   закључења уговора, најкасније до </w:t>
      </w:r>
      <w:r w:rsidR="002925B9" w:rsidRPr="002925B9">
        <w:rPr>
          <w:rFonts w:ascii="Times New Roman" w:eastAsia="Times New Roman" w:hAnsi="Times New Roman" w:cs="Times New Roman"/>
          <w:sz w:val="24"/>
          <w:szCs w:val="24"/>
          <w:lang w:val="sr-Latn-ME"/>
        </w:rPr>
        <w:t>15</w:t>
      </w:r>
      <w:r w:rsidRPr="002925B9">
        <w:rPr>
          <w:rFonts w:ascii="Times New Roman" w:eastAsia="Times New Roman" w:hAnsi="Times New Roman" w:cs="Times New Roman"/>
          <w:sz w:val="24"/>
          <w:szCs w:val="24"/>
          <w:lang w:val="sr-Cyrl-CS"/>
        </w:rPr>
        <w:t>.08.201</w:t>
      </w:r>
      <w:r w:rsidR="00C54C4F" w:rsidRPr="002925B9">
        <w:rPr>
          <w:rFonts w:ascii="Times New Roman" w:eastAsia="Times New Roman" w:hAnsi="Times New Roman" w:cs="Times New Roman"/>
          <w:sz w:val="24"/>
          <w:szCs w:val="24"/>
          <w:lang w:val="sr-Cyrl-CS"/>
        </w:rPr>
        <w:t>9</w:t>
      </w:r>
      <w:r w:rsidRPr="002925B9">
        <w:rPr>
          <w:rFonts w:ascii="Times New Roman" w:eastAsia="Times New Roman" w:hAnsi="Times New Roman" w:cs="Times New Roman"/>
          <w:sz w:val="24"/>
          <w:szCs w:val="24"/>
          <w:lang w:val="sr-Cyrl-CS"/>
        </w:rPr>
        <w:t>.године.</w:t>
      </w:r>
    </w:p>
    <w:p w:rsidR="00AA4D60" w:rsidRPr="002925B9"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5.Услови и рок плаћања:</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Исплата ће се вршити по завршетку и пријему радова од стране надзорног органа</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и комисије и по испостављеној фактури у року до 45 дана. </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6.Гарантни рок:__________</w:t>
      </w:r>
      <w:r w:rsidRPr="00AA4D60">
        <w:rPr>
          <w:rFonts w:ascii="Times New Roman" w:eastAsia="Times New Roman" w:hAnsi="Times New Roman" w:cs="Times New Roman"/>
          <w:sz w:val="24"/>
          <w:szCs w:val="24"/>
          <w:lang w:val="sr-Cyrl-CS"/>
        </w:rPr>
        <w:t>месеци (најмање 12 месеци) од примопредаје радова.</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7.Место радова</w:t>
      </w:r>
      <w:r w:rsidRPr="00AA4D60">
        <w:rPr>
          <w:rFonts w:ascii="Times New Roman" w:eastAsia="Times New Roman" w:hAnsi="Times New Roman" w:cs="Times New Roman"/>
          <w:sz w:val="24"/>
          <w:szCs w:val="24"/>
          <w:lang w:val="sr-Cyrl-CS"/>
        </w:rPr>
        <w:t>:  Дом ученика средњих школа у Вршцу.</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Датум:_______________201</w:t>
      </w:r>
      <w:r w:rsidR="000F0BEE">
        <w:rPr>
          <w:rFonts w:ascii="Times New Roman" w:eastAsia="Times New Roman" w:hAnsi="Times New Roman" w:cs="Times New Roman"/>
          <w:sz w:val="24"/>
          <w:szCs w:val="24"/>
          <w:lang w:val="sr-Cyrl-CS"/>
        </w:rPr>
        <w:t>9</w:t>
      </w:r>
      <w:r w:rsidRPr="00AA4D60">
        <w:rPr>
          <w:rFonts w:ascii="Times New Roman" w:eastAsia="Times New Roman" w:hAnsi="Times New Roman" w:cs="Times New Roman"/>
          <w:sz w:val="24"/>
          <w:szCs w:val="24"/>
          <w:lang w:val="sr-Cyrl-CS"/>
        </w:rPr>
        <w:t>. године</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Место:_______________                                                   </w:t>
      </w:r>
      <w:r w:rsidRPr="00AA4D60">
        <w:rPr>
          <w:rFonts w:ascii="Times New Roman" w:eastAsia="Times New Roman" w:hAnsi="Times New Roman" w:cs="Times New Roman"/>
          <w:sz w:val="24"/>
          <w:szCs w:val="24"/>
          <w:lang w:val="sr-Cyrl-CS"/>
        </w:rPr>
        <w:tab/>
        <w:t xml:space="preserve">               П о н у ђ а ч</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м.п.                                _______________________</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(потпис овлашћеног лица)</w:t>
      </w: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r w:rsidRPr="00AA4D60">
        <w:rPr>
          <w:rFonts w:ascii="Times New Roman" w:eastAsia="Times New Roman" w:hAnsi="Times New Roman" w:cs="Times New Roman"/>
          <w:i/>
          <w:sz w:val="24"/>
          <w:szCs w:val="24"/>
          <w:lang w:val="sr-Cyrl-CS"/>
        </w:rPr>
        <w:t>-Уколико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jc w:val="both"/>
        <w:rPr>
          <w:rFonts w:ascii="Times New Roman" w:eastAsia="Times New Roman" w:hAnsi="Times New Roman" w:cs="Times New Roman"/>
          <w:i/>
          <w:sz w:val="24"/>
          <w:szCs w:val="24"/>
          <w:lang w:val="en-US"/>
        </w:rPr>
      </w:pPr>
    </w:p>
    <w:p w:rsidR="00AA4D60" w:rsidRPr="00AA4D60" w:rsidRDefault="00AA4D60" w:rsidP="00AA4D60">
      <w:pPr>
        <w:spacing w:after="0" w:line="240" w:lineRule="auto"/>
        <w:contextualSpacing/>
        <w:jc w:val="right"/>
        <w:rPr>
          <w:rFonts w:ascii="Times New Roman" w:eastAsia="Times New Roman" w:hAnsi="Times New Roman" w:cs="Times New Roman"/>
          <w:b/>
          <w:sz w:val="24"/>
          <w:szCs w:val="24"/>
          <w:u w:val="single"/>
        </w:rPr>
      </w:pPr>
    </w:p>
    <w:p w:rsidR="00AA4D60" w:rsidRPr="00AA4D60" w:rsidRDefault="00AA4D60" w:rsidP="00AA4D60">
      <w:pPr>
        <w:spacing w:after="0" w:line="240" w:lineRule="auto"/>
        <w:contextualSpacing/>
        <w:jc w:val="right"/>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u w:val="single"/>
          <w:lang w:val="sr-Cyrl-CS"/>
        </w:rPr>
        <w:t>Образац 1а</w:t>
      </w:r>
    </w:p>
    <w:p w:rsidR="00AA4D60" w:rsidRPr="00AA4D60" w:rsidRDefault="00AA4D60" w:rsidP="00AA4D60">
      <w:pPr>
        <w:spacing w:after="0" w:line="240" w:lineRule="auto"/>
        <w:contextualSpacing/>
        <w:jc w:val="right"/>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ТЕХНИЧКА СПЕЦИФИКАЦИЈА</w:t>
      </w:r>
    </w:p>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p>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p>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p>
    <w:p w:rsidR="00AA4D60" w:rsidRPr="000F0BEE" w:rsidRDefault="00AA4D60" w:rsidP="00AA4D60">
      <w:pPr>
        <w:spacing w:after="0" w:line="240" w:lineRule="auto"/>
        <w:contextualSpacing/>
        <w:rPr>
          <w:rFonts w:ascii="Times New Roman" w:eastAsia="Times New Roman" w:hAnsi="Times New Roman" w:cs="Times New Roman"/>
          <w:color w:val="FF0000"/>
          <w:sz w:val="24"/>
          <w:szCs w:val="24"/>
          <w:lang w:val="sr-Cyrl-CS"/>
        </w:rPr>
      </w:pPr>
      <w:r w:rsidRPr="008C29EC">
        <w:rPr>
          <w:rFonts w:ascii="Times New Roman" w:eastAsia="Times New Roman" w:hAnsi="Times New Roman" w:cs="Times New Roman"/>
          <w:b/>
          <w:sz w:val="24"/>
          <w:szCs w:val="24"/>
          <w:lang w:val="sr-Cyrl-CS"/>
        </w:rPr>
        <w:t xml:space="preserve">ПАРТИЈА 1 - </w:t>
      </w:r>
      <w:r w:rsidRPr="008C29EC">
        <w:rPr>
          <w:rFonts w:ascii="Times New Roman" w:eastAsia="Times New Roman" w:hAnsi="Times New Roman" w:cs="Times New Roman"/>
          <w:sz w:val="24"/>
          <w:szCs w:val="24"/>
          <w:lang w:val="sr-Cyrl-CS"/>
        </w:rPr>
        <w:t>Кречење и фарбање просторија у Дому ученика</w:t>
      </w:r>
    </w:p>
    <w:p w:rsidR="00AA4D60" w:rsidRPr="00AA4D60" w:rsidRDefault="00AA4D60" w:rsidP="00AA4D60">
      <w:pPr>
        <w:spacing w:after="0" w:line="240" w:lineRule="auto"/>
        <w:contextualSpacing/>
        <w:rPr>
          <w:rFonts w:ascii="Times New Roman" w:eastAsia="Times New Roman" w:hAnsi="Times New Roman" w:cs="Times New Roman"/>
          <w:lang w:val="en-US"/>
        </w:rPr>
      </w:pPr>
    </w:p>
    <w:p w:rsidR="00AA4D60" w:rsidRPr="00AA4D60" w:rsidRDefault="00AA4D60" w:rsidP="00AA4D60">
      <w:pPr>
        <w:spacing w:after="0" w:line="240" w:lineRule="auto"/>
        <w:contextualSpacing/>
        <w:rPr>
          <w:rFonts w:ascii="Times New Roman" w:eastAsia="Times New Roman" w:hAnsi="Times New Roman" w:cs="Times New Roman"/>
          <w:lang w:val="en-US"/>
        </w:rPr>
      </w:pPr>
    </w:p>
    <w:p w:rsidR="00AA4D60" w:rsidRPr="00AA4D60" w:rsidRDefault="00AA4D60" w:rsidP="00AA4D60">
      <w:pPr>
        <w:spacing w:after="0" w:line="240" w:lineRule="auto"/>
        <w:contextualSpacing/>
        <w:rPr>
          <w:rFonts w:ascii="Times New Roman" w:eastAsia="Times New Roman" w:hAnsi="Times New Roman" w:cs="Times New Roman"/>
          <w:lang w:val="sr-Cyrl-CS"/>
        </w:rPr>
      </w:pPr>
    </w:p>
    <w:tbl>
      <w:tblPr>
        <w:tblStyle w:val="TableGrid"/>
        <w:tblW w:w="10207" w:type="dxa"/>
        <w:tblInd w:w="-34" w:type="dxa"/>
        <w:tblLayout w:type="fixed"/>
        <w:tblLook w:val="04A0" w:firstRow="1" w:lastRow="0" w:firstColumn="1" w:lastColumn="0" w:noHBand="0" w:noVBand="1"/>
      </w:tblPr>
      <w:tblGrid>
        <w:gridCol w:w="709"/>
        <w:gridCol w:w="4395"/>
        <w:gridCol w:w="708"/>
        <w:gridCol w:w="1276"/>
        <w:gridCol w:w="1418"/>
        <w:gridCol w:w="1701"/>
      </w:tblGrid>
      <w:tr w:rsidR="00AA4D60" w:rsidRPr="00AA4D60" w:rsidTr="00BE4C1A">
        <w:tc>
          <w:tcPr>
            <w:tcW w:w="709"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Ред.број</w:t>
            </w:r>
          </w:p>
        </w:tc>
        <w:tc>
          <w:tcPr>
            <w:tcW w:w="4395"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Опис позиције</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Јед. мере</w:t>
            </w: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Количина</w:t>
            </w:r>
          </w:p>
        </w:tc>
        <w:tc>
          <w:tcPr>
            <w:tcW w:w="141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Јед. цена без ПДВ-а</w:t>
            </w:r>
          </w:p>
        </w:tc>
        <w:tc>
          <w:tcPr>
            <w:tcW w:w="1701"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Укупно без ПДВ-а</w:t>
            </w: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1.</w:t>
            </w:r>
          </w:p>
        </w:tc>
        <w:tc>
          <w:tcPr>
            <w:tcW w:w="4395" w:type="dxa"/>
          </w:tcPr>
          <w:p w:rsidR="007E6BB4" w:rsidRPr="007E6BB4" w:rsidRDefault="007E6BB4" w:rsidP="007E6BB4">
            <w:pPr>
              <w:jc w:val="both"/>
              <w:rPr>
                <w:rFonts w:ascii="Times New Roman" w:eastAsia="Times New Roman" w:hAnsi="Times New Roman" w:cs="Times New Roman"/>
                <w:sz w:val="24"/>
                <w:szCs w:val="24"/>
                <w:lang w:val="sr-Latn-RS"/>
              </w:rPr>
            </w:pPr>
            <w:r w:rsidRPr="007E6BB4">
              <w:rPr>
                <w:rFonts w:ascii="Times New Roman" w:eastAsia="Times New Roman" w:hAnsi="Times New Roman" w:cs="Times New Roman"/>
                <w:sz w:val="24"/>
                <w:szCs w:val="24"/>
                <w:lang w:val="sr-Latn-RS"/>
              </w:rPr>
              <w:t>Бојење старих врата преко постојеће боје. Врста боје, произвођач и тон према постојећој боји. Пре бојења све површине брусити, очистити и китовати оштећења и пукотине. Превући емајл китом, брусити и</w:t>
            </w:r>
          </w:p>
          <w:p w:rsidR="00AA4D60" w:rsidRPr="007E6BB4" w:rsidRDefault="007E6BB4" w:rsidP="007E6BB4">
            <w:pPr>
              <w:jc w:val="both"/>
              <w:rPr>
                <w:rFonts w:ascii="Times New Roman" w:eastAsia="Times New Roman" w:hAnsi="Times New Roman" w:cs="Times New Roman"/>
                <w:sz w:val="24"/>
                <w:szCs w:val="24"/>
                <w:lang w:val="sr-Latn-RS"/>
              </w:rPr>
            </w:pPr>
            <w:r w:rsidRPr="007E6BB4">
              <w:rPr>
                <w:rFonts w:ascii="Times New Roman" w:eastAsia="Times New Roman" w:hAnsi="Times New Roman" w:cs="Times New Roman"/>
                <w:sz w:val="24"/>
                <w:szCs w:val="24"/>
                <w:lang w:val="sr-Latn-RS"/>
              </w:rPr>
              <w:t>надкитовати.</w:t>
            </w:r>
            <w:r w:rsidRPr="007E6BB4">
              <w:rPr>
                <w:rFonts w:ascii="Times New Roman" w:eastAsia="Times New Roman" w:hAnsi="Times New Roman" w:cs="Times New Roman"/>
                <w:sz w:val="24"/>
                <w:szCs w:val="24"/>
                <w:lang w:val="sr-Latn-RS"/>
              </w:rPr>
              <w:tab/>
              <w:t xml:space="preserve">Брусити </w:t>
            </w:r>
            <w:r>
              <w:rPr>
                <w:rFonts w:ascii="Times New Roman" w:eastAsia="Times New Roman" w:hAnsi="Times New Roman" w:cs="Times New Roman"/>
                <w:sz w:val="24"/>
                <w:szCs w:val="24"/>
                <w:lang w:val="sr-Latn-RS"/>
              </w:rPr>
              <w:t xml:space="preserve"> и  бојити  емајл  бојом.  Фино </w:t>
            </w:r>
            <w:r w:rsidRPr="007E6BB4">
              <w:rPr>
                <w:rFonts w:ascii="Times New Roman" w:eastAsia="Times New Roman" w:hAnsi="Times New Roman" w:cs="Times New Roman"/>
                <w:sz w:val="24"/>
                <w:szCs w:val="24"/>
                <w:lang w:val="sr-Latn-RS"/>
              </w:rPr>
              <w:t>брусити, исправити емајл китом и бојити емајл лаком.</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vertAlign w:val="superscript"/>
                <w:lang w:val="sr-Latn-C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4395" w:type="dxa"/>
          </w:tcPr>
          <w:p w:rsidR="00AA4D60" w:rsidRPr="007E6BB4" w:rsidRDefault="007E6BB4" w:rsidP="00AA4D60">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160x320</w:t>
            </w:r>
            <w:r>
              <w:rPr>
                <w:rFonts w:ascii="Times New Roman" w:eastAsia="Times New Roman" w:hAnsi="Times New Roman" w:cs="Times New Roman"/>
                <w:sz w:val="24"/>
                <w:szCs w:val="24"/>
                <w:lang w:val="sr-Cyrl-RS"/>
              </w:rPr>
              <w:t>цм</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ком</w:t>
            </w:r>
          </w:p>
        </w:tc>
        <w:tc>
          <w:tcPr>
            <w:tcW w:w="1276" w:type="dxa"/>
          </w:tcPr>
          <w:p w:rsidR="00AA4D60" w:rsidRPr="007E6BB4" w:rsidRDefault="007E6BB4" w:rsidP="00AA4D60">
            <w:pPr>
              <w:contextualSpacing/>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4</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4395" w:type="dxa"/>
          </w:tcPr>
          <w:p w:rsidR="00AA4D60" w:rsidRPr="00AA4D60" w:rsidRDefault="007E6BB4" w:rsidP="00AA4D60">
            <w:pPr>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85</w:t>
            </w:r>
            <w:r>
              <w:rPr>
                <w:rFonts w:ascii="Times New Roman" w:eastAsia="Times New Roman" w:hAnsi="Times New Roman" w:cs="Times New Roman"/>
                <w:sz w:val="24"/>
                <w:szCs w:val="24"/>
                <w:lang w:val="sr-Latn-RS"/>
              </w:rPr>
              <w:t>x</w:t>
            </w:r>
            <w:r>
              <w:rPr>
                <w:rFonts w:ascii="Times New Roman" w:eastAsia="Times New Roman" w:hAnsi="Times New Roman" w:cs="Times New Roman"/>
                <w:sz w:val="24"/>
                <w:szCs w:val="24"/>
                <w:lang w:val="sr-Cyrl-CS"/>
              </w:rPr>
              <w:t>205 цм</w:t>
            </w:r>
          </w:p>
        </w:tc>
        <w:tc>
          <w:tcPr>
            <w:tcW w:w="708" w:type="dxa"/>
          </w:tcPr>
          <w:p w:rsidR="00AA4D60" w:rsidRPr="00AA4D60" w:rsidRDefault="00AA4D60" w:rsidP="00AA4D60">
            <w:pPr>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ком</w:t>
            </w:r>
          </w:p>
        </w:tc>
        <w:tc>
          <w:tcPr>
            <w:tcW w:w="1276" w:type="dxa"/>
          </w:tcPr>
          <w:p w:rsidR="00AA4D60" w:rsidRPr="007E6BB4" w:rsidRDefault="007E6BB4" w:rsidP="00AA4D60">
            <w:pPr>
              <w:contextualSpacing/>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7E6BB4" w:rsidRPr="007E6BB4" w:rsidRDefault="007E6BB4" w:rsidP="00AA4D60">
            <w:pPr>
              <w:contextualSpacing/>
              <w:jc w:val="both"/>
              <w:rPr>
                <w:rFonts w:ascii="Times New Roman" w:eastAsia="Times New Roman" w:hAnsi="Times New Roman" w:cs="Times New Roman"/>
                <w:sz w:val="24"/>
                <w:szCs w:val="24"/>
                <w:lang w:val="sr-Latn-RS"/>
              </w:rPr>
            </w:pPr>
          </w:p>
        </w:tc>
      </w:tr>
      <w:tr w:rsidR="007E6BB4" w:rsidRPr="00AA4D60" w:rsidTr="00BE4C1A">
        <w:tc>
          <w:tcPr>
            <w:tcW w:w="709" w:type="dxa"/>
          </w:tcPr>
          <w:p w:rsidR="007E6BB4" w:rsidRPr="00AA4D60" w:rsidRDefault="007E6BB4" w:rsidP="00AA4D60">
            <w:pPr>
              <w:contextualSpacing/>
              <w:jc w:val="center"/>
              <w:rPr>
                <w:rFonts w:ascii="Times New Roman" w:eastAsia="Times New Roman" w:hAnsi="Times New Roman" w:cs="Times New Roman"/>
                <w:sz w:val="24"/>
                <w:szCs w:val="24"/>
                <w:lang w:val="sr-Cyrl-CS"/>
              </w:rPr>
            </w:pPr>
          </w:p>
        </w:tc>
        <w:tc>
          <w:tcPr>
            <w:tcW w:w="4395" w:type="dxa"/>
          </w:tcPr>
          <w:p w:rsidR="007E6BB4" w:rsidRPr="007E6BB4" w:rsidRDefault="007E6BB4" w:rsidP="00AA4D60">
            <w:pPr>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265x380</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цм</w:t>
            </w:r>
          </w:p>
        </w:tc>
        <w:tc>
          <w:tcPr>
            <w:tcW w:w="708" w:type="dxa"/>
          </w:tcPr>
          <w:p w:rsidR="007E6BB4" w:rsidRPr="007E6BB4" w:rsidRDefault="007E6BB4" w:rsidP="00AA4D60">
            <w:pPr>
              <w:contextualSpacing/>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CS"/>
              </w:rPr>
              <w:t>ком</w:t>
            </w:r>
          </w:p>
        </w:tc>
        <w:tc>
          <w:tcPr>
            <w:tcW w:w="1276" w:type="dxa"/>
          </w:tcPr>
          <w:p w:rsidR="007E6BB4" w:rsidRPr="007E6BB4" w:rsidRDefault="007E6BB4" w:rsidP="00AA4D60">
            <w:pPr>
              <w:contextualSpacing/>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w:t>
            </w:r>
          </w:p>
        </w:tc>
        <w:tc>
          <w:tcPr>
            <w:tcW w:w="1418" w:type="dxa"/>
          </w:tcPr>
          <w:p w:rsidR="007E6BB4" w:rsidRPr="00AA4D60" w:rsidRDefault="007E6BB4" w:rsidP="00AA4D60">
            <w:pPr>
              <w:contextualSpacing/>
              <w:jc w:val="both"/>
              <w:rPr>
                <w:rFonts w:ascii="Times New Roman" w:eastAsia="Times New Roman" w:hAnsi="Times New Roman" w:cs="Times New Roman"/>
                <w:sz w:val="24"/>
                <w:szCs w:val="24"/>
                <w:lang w:val="sr-Cyrl-CS"/>
              </w:rPr>
            </w:pPr>
          </w:p>
        </w:tc>
        <w:tc>
          <w:tcPr>
            <w:tcW w:w="1701" w:type="dxa"/>
          </w:tcPr>
          <w:p w:rsidR="007E6BB4" w:rsidRPr="007E6BB4" w:rsidRDefault="007E6BB4" w:rsidP="00AA4D60">
            <w:pPr>
              <w:contextualSpacing/>
              <w:jc w:val="both"/>
              <w:rPr>
                <w:rFonts w:ascii="Times New Roman" w:eastAsia="Times New Roman" w:hAnsi="Times New Roman" w:cs="Times New Roman"/>
                <w:sz w:val="24"/>
                <w:szCs w:val="24"/>
              </w:rPr>
            </w:pPr>
          </w:p>
        </w:tc>
      </w:tr>
      <w:tr w:rsidR="007E6BB4" w:rsidRPr="00AA4D60" w:rsidTr="00BE4C1A">
        <w:tc>
          <w:tcPr>
            <w:tcW w:w="709" w:type="dxa"/>
          </w:tcPr>
          <w:p w:rsidR="007E6BB4" w:rsidRPr="00AA4D60" w:rsidRDefault="007E6BB4" w:rsidP="00AA4D60">
            <w:pPr>
              <w:contextualSpacing/>
              <w:jc w:val="center"/>
              <w:rPr>
                <w:rFonts w:ascii="Times New Roman" w:eastAsia="Times New Roman" w:hAnsi="Times New Roman" w:cs="Times New Roman"/>
                <w:sz w:val="24"/>
                <w:szCs w:val="24"/>
                <w:lang w:val="sr-Cyrl-CS"/>
              </w:rPr>
            </w:pPr>
          </w:p>
        </w:tc>
        <w:tc>
          <w:tcPr>
            <w:tcW w:w="4395" w:type="dxa"/>
          </w:tcPr>
          <w:p w:rsidR="007E6BB4" w:rsidRPr="007E6BB4" w:rsidRDefault="007E6BB4" w:rsidP="00AA4D60">
            <w:pPr>
              <w:contextualSpacing/>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160x260</w:t>
            </w:r>
            <w:r>
              <w:rPr>
                <w:rFonts w:ascii="Times New Roman" w:eastAsia="Times New Roman" w:hAnsi="Times New Roman" w:cs="Times New Roman"/>
                <w:sz w:val="24"/>
                <w:szCs w:val="24"/>
                <w:lang w:val="sr-Cyrl-CS"/>
              </w:rPr>
              <w:t xml:space="preserve"> цм</w:t>
            </w:r>
          </w:p>
        </w:tc>
        <w:tc>
          <w:tcPr>
            <w:tcW w:w="708" w:type="dxa"/>
          </w:tcPr>
          <w:p w:rsidR="007E6BB4" w:rsidRPr="00AA4D60" w:rsidRDefault="007E6BB4" w:rsidP="00AA4D60">
            <w:pPr>
              <w:contextualSpacing/>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CS"/>
              </w:rPr>
              <w:t>ком</w:t>
            </w:r>
          </w:p>
        </w:tc>
        <w:tc>
          <w:tcPr>
            <w:tcW w:w="1276" w:type="dxa"/>
          </w:tcPr>
          <w:p w:rsidR="007E6BB4" w:rsidRPr="007E6BB4" w:rsidRDefault="007E6BB4" w:rsidP="00AA4D60">
            <w:pPr>
              <w:contextualSpacing/>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3</w:t>
            </w:r>
          </w:p>
        </w:tc>
        <w:tc>
          <w:tcPr>
            <w:tcW w:w="1418" w:type="dxa"/>
          </w:tcPr>
          <w:p w:rsidR="007E6BB4" w:rsidRPr="00AA4D60" w:rsidRDefault="007E6BB4" w:rsidP="00AA4D60">
            <w:pPr>
              <w:contextualSpacing/>
              <w:jc w:val="both"/>
              <w:rPr>
                <w:rFonts w:ascii="Times New Roman" w:eastAsia="Times New Roman" w:hAnsi="Times New Roman" w:cs="Times New Roman"/>
                <w:sz w:val="24"/>
                <w:szCs w:val="24"/>
                <w:lang w:val="sr-Cyrl-CS"/>
              </w:rPr>
            </w:pPr>
          </w:p>
        </w:tc>
        <w:tc>
          <w:tcPr>
            <w:tcW w:w="1701" w:type="dxa"/>
          </w:tcPr>
          <w:p w:rsidR="007E6BB4" w:rsidRPr="007E6BB4" w:rsidRDefault="007E6BB4" w:rsidP="00AA4D60">
            <w:pPr>
              <w:contextualSpacing/>
              <w:jc w:val="both"/>
              <w:rPr>
                <w:rFonts w:ascii="Times New Roman" w:eastAsia="Times New Roman" w:hAnsi="Times New Roman" w:cs="Times New Roman"/>
                <w:sz w:val="24"/>
                <w:szCs w:val="24"/>
              </w:rPr>
            </w:pPr>
          </w:p>
        </w:tc>
      </w:tr>
      <w:tr w:rsidR="007E6BB4" w:rsidRPr="00AA4D60" w:rsidTr="00BE4C1A">
        <w:tc>
          <w:tcPr>
            <w:tcW w:w="709" w:type="dxa"/>
          </w:tcPr>
          <w:p w:rsidR="007E6BB4" w:rsidRPr="00AA4D60" w:rsidRDefault="007E6BB4" w:rsidP="00AA4D60">
            <w:pPr>
              <w:contextualSpacing/>
              <w:jc w:val="center"/>
              <w:rPr>
                <w:rFonts w:ascii="Times New Roman" w:eastAsia="Times New Roman" w:hAnsi="Times New Roman" w:cs="Times New Roman"/>
                <w:sz w:val="24"/>
                <w:szCs w:val="24"/>
                <w:lang w:val="sr-Cyrl-CS"/>
              </w:rPr>
            </w:pPr>
          </w:p>
        </w:tc>
        <w:tc>
          <w:tcPr>
            <w:tcW w:w="4395" w:type="dxa"/>
          </w:tcPr>
          <w:p w:rsidR="007E6BB4" w:rsidRPr="007E6BB4" w:rsidRDefault="007E6BB4" w:rsidP="00AA4D60">
            <w:pPr>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150x260</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цм</w:t>
            </w:r>
          </w:p>
        </w:tc>
        <w:tc>
          <w:tcPr>
            <w:tcW w:w="708" w:type="dxa"/>
          </w:tcPr>
          <w:p w:rsidR="007E6BB4" w:rsidRPr="00AA4D60" w:rsidRDefault="007E6BB4" w:rsidP="00AA4D60">
            <w:pPr>
              <w:contextualSpacing/>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CS"/>
              </w:rPr>
              <w:t>ком</w:t>
            </w:r>
          </w:p>
        </w:tc>
        <w:tc>
          <w:tcPr>
            <w:tcW w:w="1276" w:type="dxa"/>
          </w:tcPr>
          <w:p w:rsidR="007E6BB4" w:rsidRPr="007E6BB4" w:rsidRDefault="007E6BB4" w:rsidP="00AA4D60">
            <w:pPr>
              <w:contextualSpacing/>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w:t>
            </w:r>
          </w:p>
        </w:tc>
        <w:tc>
          <w:tcPr>
            <w:tcW w:w="1418" w:type="dxa"/>
          </w:tcPr>
          <w:p w:rsidR="007E6BB4" w:rsidRPr="00AA4D60" w:rsidRDefault="007E6BB4" w:rsidP="00AA4D60">
            <w:pPr>
              <w:contextualSpacing/>
              <w:jc w:val="both"/>
              <w:rPr>
                <w:rFonts w:ascii="Times New Roman" w:eastAsia="Times New Roman" w:hAnsi="Times New Roman" w:cs="Times New Roman"/>
                <w:sz w:val="24"/>
                <w:szCs w:val="24"/>
                <w:lang w:val="sr-Cyrl-CS"/>
              </w:rPr>
            </w:pPr>
          </w:p>
        </w:tc>
        <w:tc>
          <w:tcPr>
            <w:tcW w:w="1701" w:type="dxa"/>
          </w:tcPr>
          <w:p w:rsidR="007E6BB4" w:rsidRPr="007E6BB4" w:rsidRDefault="007E6BB4" w:rsidP="00AA4D60">
            <w:pPr>
              <w:contextualSpacing/>
              <w:jc w:val="both"/>
              <w:rPr>
                <w:rFonts w:ascii="Times New Roman" w:eastAsia="Times New Roman" w:hAnsi="Times New Roman" w:cs="Times New Roman"/>
                <w:sz w:val="24"/>
                <w:szCs w:val="24"/>
              </w:rPr>
            </w:pPr>
          </w:p>
        </w:tc>
      </w:tr>
      <w:tr w:rsidR="007E6BB4" w:rsidRPr="00AA4D60" w:rsidTr="00BE4C1A">
        <w:tc>
          <w:tcPr>
            <w:tcW w:w="709" w:type="dxa"/>
          </w:tcPr>
          <w:p w:rsidR="007E6BB4" w:rsidRPr="00AA4D60" w:rsidRDefault="007E6BB4" w:rsidP="00AA4D60">
            <w:pPr>
              <w:contextualSpacing/>
              <w:jc w:val="center"/>
              <w:rPr>
                <w:rFonts w:ascii="Times New Roman" w:eastAsia="Times New Roman" w:hAnsi="Times New Roman" w:cs="Times New Roman"/>
                <w:sz w:val="24"/>
                <w:szCs w:val="24"/>
                <w:lang w:val="sr-Cyrl-CS"/>
              </w:rPr>
            </w:pPr>
          </w:p>
        </w:tc>
        <w:tc>
          <w:tcPr>
            <w:tcW w:w="4395" w:type="dxa"/>
          </w:tcPr>
          <w:p w:rsidR="007E6BB4" w:rsidRPr="007E6BB4" w:rsidRDefault="007E6BB4" w:rsidP="00AA4D60">
            <w:pPr>
              <w:contextualSpacing/>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95x220</w:t>
            </w:r>
            <w:r>
              <w:rPr>
                <w:rFonts w:ascii="Times New Roman" w:eastAsia="Times New Roman" w:hAnsi="Times New Roman" w:cs="Times New Roman"/>
                <w:sz w:val="24"/>
                <w:szCs w:val="24"/>
                <w:lang w:val="sr-Cyrl-CS"/>
              </w:rPr>
              <w:t xml:space="preserve"> цм</w:t>
            </w:r>
          </w:p>
        </w:tc>
        <w:tc>
          <w:tcPr>
            <w:tcW w:w="708" w:type="dxa"/>
          </w:tcPr>
          <w:p w:rsidR="007E6BB4" w:rsidRPr="00AA4D60" w:rsidRDefault="007E6BB4" w:rsidP="00AA4D60">
            <w:pPr>
              <w:contextualSpacing/>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CS"/>
              </w:rPr>
              <w:t>ком</w:t>
            </w:r>
          </w:p>
        </w:tc>
        <w:tc>
          <w:tcPr>
            <w:tcW w:w="1276" w:type="dxa"/>
          </w:tcPr>
          <w:p w:rsidR="007E6BB4" w:rsidRPr="007E6BB4" w:rsidRDefault="007E6BB4" w:rsidP="00AA4D60">
            <w:pPr>
              <w:contextualSpacing/>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w:t>
            </w:r>
          </w:p>
        </w:tc>
        <w:tc>
          <w:tcPr>
            <w:tcW w:w="1418" w:type="dxa"/>
          </w:tcPr>
          <w:p w:rsidR="007E6BB4" w:rsidRPr="00AA4D60" w:rsidRDefault="007E6BB4" w:rsidP="00AA4D60">
            <w:pPr>
              <w:contextualSpacing/>
              <w:jc w:val="both"/>
              <w:rPr>
                <w:rFonts w:ascii="Times New Roman" w:eastAsia="Times New Roman" w:hAnsi="Times New Roman" w:cs="Times New Roman"/>
                <w:sz w:val="24"/>
                <w:szCs w:val="24"/>
                <w:lang w:val="sr-Cyrl-CS"/>
              </w:rPr>
            </w:pPr>
          </w:p>
        </w:tc>
        <w:tc>
          <w:tcPr>
            <w:tcW w:w="1701" w:type="dxa"/>
          </w:tcPr>
          <w:p w:rsidR="007E6BB4" w:rsidRPr="007E6BB4" w:rsidRDefault="007E6BB4" w:rsidP="00AA4D60">
            <w:pPr>
              <w:contextualSpacing/>
              <w:jc w:val="both"/>
              <w:rPr>
                <w:rFonts w:ascii="Times New Roman" w:eastAsia="Times New Roman" w:hAnsi="Times New Roman" w:cs="Times New Roman"/>
                <w:sz w:val="24"/>
                <w:szCs w:val="24"/>
              </w:rPr>
            </w:pPr>
          </w:p>
        </w:tc>
      </w:tr>
      <w:tr w:rsidR="007E6BB4" w:rsidRPr="00AA4D60" w:rsidTr="00BE4C1A">
        <w:tc>
          <w:tcPr>
            <w:tcW w:w="709" w:type="dxa"/>
          </w:tcPr>
          <w:p w:rsidR="007E6BB4" w:rsidRPr="00AA4D60" w:rsidRDefault="007E6BB4" w:rsidP="00AA4D60">
            <w:pPr>
              <w:contextualSpacing/>
              <w:jc w:val="center"/>
              <w:rPr>
                <w:rFonts w:ascii="Times New Roman" w:eastAsia="Times New Roman" w:hAnsi="Times New Roman" w:cs="Times New Roman"/>
                <w:sz w:val="24"/>
                <w:szCs w:val="24"/>
                <w:lang w:val="sr-Cyrl-CS"/>
              </w:rPr>
            </w:pPr>
          </w:p>
        </w:tc>
        <w:tc>
          <w:tcPr>
            <w:tcW w:w="4395" w:type="dxa"/>
          </w:tcPr>
          <w:p w:rsidR="007E6BB4" w:rsidRPr="007E6BB4" w:rsidRDefault="007E6BB4" w:rsidP="00AA4D60">
            <w:pPr>
              <w:contextualSpacing/>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90x205</w:t>
            </w:r>
            <w:r>
              <w:rPr>
                <w:rFonts w:ascii="Times New Roman" w:eastAsia="Times New Roman" w:hAnsi="Times New Roman" w:cs="Times New Roman"/>
                <w:sz w:val="24"/>
                <w:szCs w:val="24"/>
                <w:lang w:val="sr-Cyrl-CS"/>
              </w:rPr>
              <w:t xml:space="preserve"> цм</w:t>
            </w:r>
          </w:p>
        </w:tc>
        <w:tc>
          <w:tcPr>
            <w:tcW w:w="708" w:type="dxa"/>
          </w:tcPr>
          <w:p w:rsidR="007E6BB4" w:rsidRPr="00AA4D60" w:rsidRDefault="007E6BB4" w:rsidP="00AA4D60">
            <w:pPr>
              <w:contextualSpacing/>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CS"/>
              </w:rPr>
              <w:t>ком</w:t>
            </w:r>
          </w:p>
        </w:tc>
        <w:tc>
          <w:tcPr>
            <w:tcW w:w="1276" w:type="dxa"/>
          </w:tcPr>
          <w:p w:rsidR="007E6BB4" w:rsidRPr="007E6BB4" w:rsidRDefault="007E6BB4" w:rsidP="00AA4D60">
            <w:pPr>
              <w:contextualSpacing/>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16</w:t>
            </w:r>
          </w:p>
        </w:tc>
        <w:tc>
          <w:tcPr>
            <w:tcW w:w="1418" w:type="dxa"/>
          </w:tcPr>
          <w:p w:rsidR="007E6BB4" w:rsidRPr="00AA4D60" w:rsidRDefault="007E6BB4" w:rsidP="00AA4D60">
            <w:pPr>
              <w:contextualSpacing/>
              <w:jc w:val="both"/>
              <w:rPr>
                <w:rFonts w:ascii="Times New Roman" w:eastAsia="Times New Roman" w:hAnsi="Times New Roman" w:cs="Times New Roman"/>
                <w:sz w:val="24"/>
                <w:szCs w:val="24"/>
                <w:lang w:val="sr-Cyrl-CS"/>
              </w:rPr>
            </w:pPr>
          </w:p>
        </w:tc>
        <w:tc>
          <w:tcPr>
            <w:tcW w:w="1701" w:type="dxa"/>
          </w:tcPr>
          <w:p w:rsidR="007E6BB4" w:rsidRPr="007E6BB4" w:rsidRDefault="007E6BB4" w:rsidP="00AA4D60">
            <w:pPr>
              <w:contextualSpacing/>
              <w:jc w:val="both"/>
              <w:rPr>
                <w:rFonts w:ascii="Times New Roman" w:eastAsia="Times New Roman" w:hAnsi="Times New Roman" w:cs="Times New Roman"/>
                <w:sz w:val="24"/>
                <w:szCs w:val="24"/>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w:t>
            </w:r>
          </w:p>
        </w:tc>
        <w:tc>
          <w:tcPr>
            <w:tcW w:w="4395" w:type="dxa"/>
          </w:tcPr>
          <w:p w:rsidR="007E6BB4" w:rsidRPr="007E6BB4" w:rsidRDefault="007E6BB4" w:rsidP="007E6BB4">
            <w:pPr>
              <w:contextualSpacing/>
              <w:jc w:val="both"/>
              <w:rPr>
                <w:rFonts w:ascii="Times New Roman" w:eastAsia="Times New Roman" w:hAnsi="Times New Roman" w:cs="Times New Roman"/>
                <w:sz w:val="24"/>
                <w:szCs w:val="24"/>
                <w:lang w:val="sr-Cyrl-CS"/>
              </w:rPr>
            </w:pPr>
            <w:r w:rsidRPr="007E6BB4">
              <w:rPr>
                <w:rFonts w:ascii="Times New Roman" w:eastAsia="Times New Roman" w:hAnsi="Times New Roman" w:cs="Times New Roman"/>
                <w:sz w:val="24"/>
                <w:szCs w:val="24"/>
                <w:lang w:val="sr-Cyrl-CS"/>
              </w:rPr>
              <w:t>Бојење старих улазних врата преко постојеће боје (само белих елемената на спољном делу). Врста боје, произвођач и тон према постојећој боји. Пре бојења све површине брусити, очистити и китовати оштећења и пукотине. Превући емајл китом, брусити и</w:t>
            </w:r>
          </w:p>
          <w:p w:rsidR="00AA4D60" w:rsidRPr="00AA4D60" w:rsidRDefault="007E6BB4" w:rsidP="007E6BB4">
            <w:pPr>
              <w:contextualSpacing/>
              <w:jc w:val="both"/>
              <w:rPr>
                <w:rFonts w:ascii="Times New Roman" w:eastAsia="Times New Roman" w:hAnsi="Times New Roman" w:cs="Times New Roman"/>
                <w:sz w:val="24"/>
                <w:szCs w:val="24"/>
                <w:lang w:val="sr-Cyrl-CS"/>
              </w:rPr>
            </w:pPr>
            <w:r w:rsidRPr="007E6BB4">
              <w:rPr>
                <w:rFonts w:ascii="Times New Roman" w:eastAsia="Times New Roman" w:hAnsi="Times New Roman" w:cs="Times New Roman"/>
                <w:sz w:val="24"/>
                <w:szCs w:val="24"/>
                <w:lang w:val="sr-Cyrl-CS"/>
              </w:rPr>
              <w:t>надкитовати. Брусити и бојити емајл бојом. Фино брусити, исправити емајл китом и бојити емајл лаком.</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B96F46" w:rsidRDefault="00AA4D60" w:rsidP="00AA4D60">
            <w:pPr>
              <w:contextualSpacing/>
              <w:jc w:val="center"/>
              <w:rPr>
                <w:rFonts w:ascii="Times New Roman" w:eastAsia="Times New Roman" w:hAnsi="Times New Roman" w:cs="Times New Roman"/>
                <w:sz w:val="24"/>
                <w:szCs w:val="24"/>
                <w:vertAlign w:val="superscript"/>
                <w:lang w:val="sr-Cyrl-R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Default="00AA4D60" w:rsidP="00AA4D60">
            <w:pPr>
              <w:contextualSpacing/>
              <w:jc w:val="center"/>
              <w:rPr>
                <w:rFonts w:ascii="Times New Roman" w:eastAsia="Times New Roman" w:hAnsi="Times New Roman" w:cs="Times New Roman"/>
                <w:sz w:val="24"/>
                <w:szCs w:val="24"/>
                <w:lang w:val="sr-Cyrl-CS"/>
              </w:rPr>
            </w:pPr>
          </w:p>
          <w:p w:rsidR="00B96F46" w:rsidRPr="00AA4D60" w:rsidRDefault="00B96F46"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B96F46" w:rsidRPr="00AA4D60" w:rsidTr="00BE4C1A">
        <w:tc>
          <w:tcPr>
            <w:tcW w:w="709" w:type="dxa"/>
          </w:tcPr>
          <w:p w:rsidR="00B96F46" w:rsidRPr="00AA4D60" w:rsidRDefault="00B96F46" w:rsidP="00AA4D60">
            <w:pPr>
              <w:contextualSpacing/>
              <w:jc w:val="center"/>
              <w:rPr>
                <w:rFonts w:ascii="Times New Roman" w:eastAsia="Times New Roman" w:hAnsi="Times New Roman" w:cs="Times New Roman"/>
                <w:sz w:val="24"/>
                <w:szCs w:val="24"/>
                <w:lang w:val="sr-Cyrl-CS"/>
              </w:rPr>
            </w:pPr>
          </w:p>
        </w:tc>
        <w:tc>
          <w:tcPr>
            <w:tcW w:w="4395" w:type="dxa"/>
          </w:tcPr>
          <w:p w:rsidR="00B96F46" w:rsidRPr="007E6BB4" w:rsidRDefault="00B96F46" w:rsidP="007E6BB4">
            <w:pPr>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265х395цм</w:t>
            </w:r>
          </w:p>
        </w:tc>
        <w:tc>
          <w:tcPr>
            <w:tcW w:w="708" w:type="dxa"/>
          </w:tcPr>
          <w:p w:rsidR="00B96F46" w:rsidRPr="00AA4D60" w:rsidRDefault="00B96F46"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276" w:type="dxa"/>
          </w:tcPr>
          <w:p w:rsidR="00B96F46" w:rsidRPr="00AA4D60" w:rsidRDefault="00B96F46" w:rsidP="00B96F46">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c>
          <w:tcPr>
            <w:tcW w:w="1418" w:type="dxa"/>
          </w:tcPr>
          <w:p w:rsidR="00B96F46" w:rsidRPr="00AA4D60" w:rsidRDefault="00B96F46" w:rsidP="00AA4D60">
            <w:pPr>
              <w:contextualSpacing/>
              <w:jc w:val="both"/>
              <w:rPr>
                <w:rFonts w:ascii="Times New Roman" w:eastAsia="Times New Roman" w:hAnsi="Times New Roman" w:cs="Times New Roman"/>
                <w:sz w:val="24"/>
                <w:szCs w:val="24"/>
                <w:lang w:val="sr-Cyrl-CS"/>
              </w:rPr>
            </w:pPr>
          </w:p>
        </w:tc>
        <w:tc>
          <w:tcPr>
            <w:tcW w:w="1701" w:type="dxa"/>
          </w:tcPr>
          <w:p w:rsidR="00B96F46" w:rsidRPr="00AA4D60" w:rsidRDefault="00B96F46"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w:t>
            </w:r>
          </w:p>
        </w:tc>
        <w:tc>
          <w:tcPr>
            <w:tcW w:w="4395" w:type="dxa"/>
          </w:tcPr>
          <w:p w:rsidR="00AA4D60" w:rsidRPr="00AA4D60" w:rsidRDefault="00B96F46" w:rsidP="00AA4D60">
            <w:pPr>
              <w:contextualSpacing/>
              <w:jc w:val="both"/>
              <w:rPr>
                <w:rFonts w:ascii="Times New Roman" w:eastAsia="Times New Roman" w:hAnsi="Times New Roman" w:cs="Times New Roman"/>
                <w:sz w:val="24"/>
                <w:szCs w:val="24"/>
                <w:lang w:val="sr-Cyrl-CS"/>
              </w:rPr>
            </w:pPr>
            <w:r w:rsidRPr="00B96F46">
              <w:rPr>
                <w:rFonts w:ascii="Times New Roman" w:eastAsia="Times New Roman" w:hAnsi="Times New Roman" w:cs="Times New Roman"/>
                <w:sz w:val="24"/>
                <w:szCs w:val="24"/>
                <w:lang w:val="sr-Cyrl-CS"/>
              </w:rPr>
              <w:t xml:space="preserve">Бојење старих лајсни ламперије у боји по избору инвеститора. Врста боје, произвођач према постојећој боји. Пре бојења све површине брусити, очистити и китовати оштећења и пукотине. Превући емајл китом, брусити и надкитовати. Брусити и бојити емајл бојом. Фино брусити, исправити емајл китом и бојити емајл лаком. У цену </w:t>
            </w:r>
            <w:r w:rsidRPr="00B96F46">
              <w:rPr>
                <w:rFonts w:ascii="Times New Roman" w:eastAsia="Times New Roman" w:hAnsi="Times New Roman" w:cs="Times New Roman"/>
                <w:sz w:val="24"/>
                <w:szCs w:val="24"/>
                <w:lang w:val="sr-Cyrl-CS"/>
              </w:rPr>
              <w:lastRenderedPageBreak/>
              <w:t>урачунато и евентуално поправка и замена лајсни на поједним деловима</w:t>
            </w:r>
          </w:p>
        </w:tc>
        <w:tc>
          <w:tcPr>
            <w:tcW w:w="70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B96F46" w:rsidRDefault="00AA4D60" w:rsidP="00AA4D60">
            <w:pPr>
              <w:contextualSpacing/>
              <w:jc w:val="center"/>
              <w:rPr>
                <w:rFonts w:ascii="Times New Roman" w:eastAsia="Times New Roman" w:hAnsi="Times New Roman" w:cs="Times New Roman"/>
                <w:sz w:val="24"/>
                <w:szCs w:val="24"/>
                <w:vertAlign w:val="superscript"/>
                <w:lang w:val="sr-Cyrl-RS"/>
              </w:rPr>
            </w:pPr>
            <w:r w:rsidRPr="00AA4D60">
              <w:rPr>
                <w:rFonts w:ascii="Times New Roman" w:eastAsia="Times New Roman" w:hAnsi="Times New Roman" w:cs="Times New Roman"/>
                <w:sz w:val="24"/>
                <w:szCs w:val="24"/>
                <w:lang w:val="sr-Latn-CS"/>
              </w:rPr>
              <w:t>m</w:t>
            </w:r>
          </w:p>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r w:rsidR="00B96F46">
              <w:rPr>
                <w:rFonts w:ascii="Times New Roman" w:eastAsia="Times New Roman" w:hAnsi="Times New Roman" w:cs="Times New Roman"/>
                <w:sz w:val="24"/>
                <w:szCs w:val="24"/>
                <w:lang w:val="sr-Cyrl-CS"/>
              </w:rPr>
              <w:t>84</w:t>
            </w:r>
            <w:r w:rsidRPr="00AA4D60">
              <w:rPr>
                <w:rFonts w:ascii="Times New Roman" w:eastAsia="Times New Roman" w:hAnsi="Times New Roman" w:cs="Times New Roman"/>
                <w:sz w:val="24"/>
                <w:szCs w:val="24"/>
                <w:lang w:val="sr-Cyrl-CS"/>
              </w:rPr>
              <w:t>,00</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4.</w:t>
            </w:r>
          </w:p>
        </w:tc>
        <w:tc>
          <w:tcPr>
            <w:tcW w:w="4395" w:type="dxa"/>
          </w:tcPr>
          <w:p w:rsidR="00AA4D60" w:rsidRPr="00AA4D60" w:rsidRDefault="00B96F46" w:rsidP="00AA4D60">
            <w:pPr>
              <w:contextualSpacing/>
              <w:jc w:val="both"/>
              <w:rPr>
                <w:rFonts w:ascii="Times New Roman" w:eastAsia="Times New Roman" w:hAnsi="Times New Roman" w:cs="Times New Roman"/>
                <w:sz w:val="24"/>
                <w:szCs w:val="24"/>
                <w:lang w:val="sr-Cyrl-CS"/>
              </w:rPr>
            </w:pPr>
            <w:r w:rsidRPr="00B96F46">
              <w:rPr>
                <w:rFonts w:ascii="Times New Roman" w:eastAsia="Times New Roman" w:hAnsi="Times New Roman" w:cs="Times New Roman"/>
                <w:sz w:val="24"/>
                <w:szCs w:val="24"/>
                <w:lang w:val="sr-Cyrl-CS"/>
              </w:rPr>
              <w:t>Бојење рукохвата ограде и ограде са рукохватом. Врста боје, произвођач и тон према постојећој боји. Пре бојења све површине брусити, очистити и китовати оштећења и пукотине. Превући емајл китом, брусити и надкитовати. Брусити и бојити емајл бојом. Фино брусити, исправити емајл китом и бојити емајл лаком.</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B96F46" w:rsidRDefault="00B96F46" w:rsidP="00AA4D60">
            <w:pPr>
              <w:contextualSpacing/>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B96F46"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sidR="00AA4D60" w:rsidRPr="00AA4D60">
              <w:rPr>
                <w:rFonts w:ascii="Times New Roman" w:eastAsia="Times New Roman" w:hAnsi="Times New Roman" w:cs="Times New Roman"/>
                <w:sz w:val="24"/>
                <w:szCs w:val="24"/>
                <w:lang w:val="sr-Cyrl-CS"/>
              </w:rPr>
              <w:t>,00</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96F46">
        <w:trPr>
          <w:trHeight w:val="2607"/>
        </w:trPr>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B96F46">
            <w:pPr>
              <w:contextualSpacing/>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5.</w:t>
            </w:r>
          </w:p>
        </w:tc>
        <w:tc>
          <w:tcPr>
            <w:tcW w:w="4395" w:type="dxa"/>
          </w:tcPr>
          <w:p w:rsidR="00AA4D60" w:rsidRPr="00B96F46" w:rsidRDefault="00B96F46" w:rsidP="00B96F46">
            <w:pPr>
              <w:contextualSpacing/>
              <w:jc w:val="both"/>
              <w:rPr>
                <w:rFonts w:ascii="Times New Roman" w:eastAsia="Times New Roman" w:hAnsi="Times New Roman" w:cs="Times New Roman"/>
                <w:sz w:val="24"/>
                <w:szCs w:val="24"/>
                <w:lang w:val="sr-Cyrl-RS"/>
              </w:rPr>
            </w:pPr>
            <w:r w:rsidRPr="00B96F46">
              <w:rPr>
                <w:rFonts w:ascii="Times New Roman" w:eastAsia="Times New Roman" w:hAnsi="Times New Roman" w:cs="Times New Roman"/>
                <w:sz w:val="24"/>
                <w:szCs w:val="24"/>
                <w:lang w:val="sr-Cyrl-RS"/>
              </w:rPr>
              <w:t>Бојење огласних табли. Врста боје, произвођач и тон према постојећој боји. Пре бојења све површине брусити, очистити и китовати оштећења и пукотине. Превући емајл китом, брусити и надкитовати. Брусити и бојити емајл бојом. Фино брусити, исправити емајл китом и бојити емајл лаком.</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B96F46" w:rsidP="00AA4D60">
            <w:pPr>
              <w:contextualSpacing/>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B96F46" w:rsidRDefault="00AA4D60" w:rsidP="00AA4D60">
            <w:pPr>
              <w:contextualSpacing/>
              <w:jc w:val="center"/>
              <w:rPr>
                <w:rFonts w:ascii="Times New Roman" w:eastAsia="Times New Roman" w:hAnsi="Times New Roman" w:cs="Times New Roman"/>
                <w:sz w:val="24"/>
                <w:szCs w:val="24"/>
                <w:vertAlign w:val="superscript"/>
                <w:lang w:val="sr-Cyrl-R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B96F46"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B96F46">
            <w:pPr>
              <w:contextualSpacing/>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6.</w:t>
            </w:r>
          </w:p>
        </w:tc>
        <w:tc>
          <w:tcPr>
            <w:tcW w:w="4395" w:type="dxa"/>
          </w:tcPr>
          <w:p w:rsidR="00AA4D60" w:rsidRPr="00AA4D60" w:rsidRDefault="00B96F46" w:rsidP="00AA4D60">
            <w:pPr>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Бојење </w:t>
            </w:r>
            <w:r w:rsidRPr="00B96F46">
              <w:rPr>
                <w:rFonts w:ascii="Times New Roman" w:eastAsia="Times New Roman" w:hAnsi="Times New Roman" w:cs="Times New Roman"/>
                <w:sz w:val="24"/>
                <w:szCs w:val="24"/>
                <w:lang w:val="sr-Cyrl-RS"/>
              </w:rPr>
              <w:t>зидова и плафона полудипрезионом бојом са глетовањем, на старој подлози. Подлогу очистити, поравнати неравнине, китовати мање пукотине и неравнине дисперзионим китом. Полудисперзину боју нанети у једном премазу, у тону према постојећем зиду. Боја мора добро да пријања, да буде уједначене интезитета, без трагова четке или ваљка. Обрачун по м2 обојене површине.</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vertAlign w:val="superscript"/>
                <w:lang w:val="sr-Latn-CS"/>
              </w:rPr>
            </w:pPr>
            <w:r w:rsidRPr="00AA4D60">
              <w:rPr>
                <w:rFonts w:ascii="Times New Roman" w:eastAsia="Times New Roman" w:hAnsi="Times New Roman" w:cs="Times New Roman"/>
                <w:sz w:val="24"/>
                <w:szCs w:val="24"/>
                <w:lang w:val="sr-Latn-CS"/>
              </w:rPr>
              <w:t>m</w:t>
            </w:r>
            <w:r w:rsidRPr="00AA4D60">
              <w:rPr>
                <w:rFonts w:ascii="Times New Roman" w:eastAsia="Times New Roman" w:hAnsi="Times New Roman" w:cs="Times New Roman"/>
                <w:sz w:val="24"/>
                <w:szCs w:val="24"/>
                <w:vertAlign w:val="superscript"/>
                <w:lang w:val="sr-Latn-CS"/>
              </w:rPr>
              <w:t>2</w:t>
            </w:r>
          </w:p>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B96F46"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3.382,47</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7. </w:t>
            </w:r>
          </w:p>
        </w:tc>
        <w:tc>
          <w:tcPr>
            <w:tcW w:w="4395" w:type="dxa"/>
          </w:tcPr>
          <w:p w:rsidR="00AA4D60" w:rsidRPr="00AA4D60" w:rsidRDefault="00B96F46" w:rsidP="00AA4D60">
            <w:pPr>
              <w:contextualSpacing/>
              <w:jc w:val="both"/>
              <w:rPr>
                <w:rFonts w:ascii="Times New Roman" w:eastAsia="Times New Roman" w:hAnsi="Times New Roman" w:cs="Times New Roman"/>
                <w:sz w:val="24"/>
                <w:szCs w:val="24"/>
                <w:lang w:val="sr-Cyrl-RS"/>
              </w:rPr>
            </w:pPr>
            <w:r w:rsidRPr="00B96F46">
              <w:rPr>
                <w:rFonts w:ascii="Times New Roman" w:eastAsia="Times New Roman" w:hAnsi="Times New Roman" w:cs="Times New Roman"/>
                <w:sz w:val="24"/>
                <w:szCs w:val="24"/>
                <w:lang w:val="sr-Cyrl-RS"/>
              </w:rPr>
              <w:t>Бојење зидова и плафона полудипрезионом бојом са глетовањем, на старој подлози. Подлогу очистити, поравнати неравнине, китовати мање пукотине и неравнине дисперзионим китом. Полудисперзину боју нанети у два премаза, у тону према постојећем зиду. Боја мора добро да пријања, да буде уједначене интезитета, без трагова четке или ваљка. Обрачун по м2 обојене површине.</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vertAlign w:val="superscript"/>
                <w:lang w:val="sr-Latn-CS"/>
              </w:rPr>
            </w:pP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Latn-CS"/>
              </w:rPr>
              <w:t>m</w:t>
            </w:r>
            <w:r w:rsidRPr="00AA4D60">
              <w:rPr>
                <w:rFonts w:ascii="Times New Roman" w:eastAsia="Times New Roman" w:hAnsi="Times New Roman" w:cs="Times New Roman"/>
                <w:sz w:val="24"/>
                <w:szCs w:val="24"/>
                <w:vertAlign w:val="superscript"/>
                <w:lang w:val="sr-Latn-CS"/>
              </w:rPr>
              <w:t>2</w:t>
            </w:r>
          </w:p>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8C29EC"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73,68</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8.</w:t>
            </w:r>
          </w:p>
        </w:tc>
        <w:tc>
          <w:tcPr>
            <w:tcW w:w="4395" w:type="dxa"/>
          </w:tcPr>
          <w:p w:rsidR="00AA4D60" w:rsidRPr="00AA4D60" w:rsidRDefault="008C29EC" w:rsidP="008C29EC">
            <w:pPr>
              <w:contextualSpacing/>
              <w:jc w:val="both"/>
              <w:rPr>
                <w:rFonts w:ascii="Times New Roman" w:eastAsia="Times New Roman" w:hAnsi="Times New Roman" w:cs="Times New Roman"/>
                <w:sz w:val="24"/>
                <w:szCs w:val="24"/>
                <w:lang w:val="sr-Cyrl-CS"/>
              </w:rPr>
            </w:pPr>
            <w:r w:rsidRPr="008C29EC">
              <w:rPr>
                <w:rFonts w:ascii="Times New Roman" w:eastAsia="Times New Roman" w:hAnsi="Times New Roman" w:cs="Times New Roman"/>
                <w:sz w:val="24"/>
                <w:szCs w:val="24"/>
                <w:lang w:val="sr-Cyrl-CS"/>
              </w:rPr>
              <w:t>Обијање зида од малтера заједно са плочицама до опеке. Приликом обијања водити рачуна о постојећој електро мрежи, тј. о утичницама. Ако дође до оштећења у цену урачунато и по</w:t>
            </w:r>
            <w:r>
              <w:rPr>
                <w:rFonts w:ascii="Times New Roman" w:eastAsia="Times New Roman" w:hAnsi="Times New Roman" w:cs="Times New Roman"/>
                <w:sz w:val="24"/>
                <w:szCs w:val="24"/>
                <w:lang w:val="sr-Cyrl-CS"/>
              </w:rPr>
              <w:t>п</w:t>
            </w:r>
            <w:r w:rsidRPr="008C29EC">
              <w:rPr>
                <w:rFonts w:ascii="Times New Roman" w:eastAsia="Times New Roman" w:hAnsi="Times New Roman" w:cs="Times New Roman"/>
                <w:sz w:val="24"/>
                <w:szCs w:val="24"/>
                <w:lang w:val="sr-Cyrl-CS"/>
              </w:rPr>
              <w:t xml:space="preserve">равка и постављање на исто место нових каблова истог пресека за утичнице. У </w:t>
            </w:r>
            <w:r w:rsidRPr="008C29EC">
              <w:rPr>
                <w:rFonts w:ascii="Times New Roman" w:eastAsia="Times New Roman" w:hAnsi="Times New Roman" w:cs="Times New Roman"/>
                <w:sz w:val="24"/>
                <w:szCs w:val="24"/>
                <w:lang w:val="sr-Cyrl-CS"/>
              </w:rPr>
              <w:lastRenderedPageBreak/>
              <w:t>цену урачунато одвоз шута на депонију без обзира на удаљеност.</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vertAlign w:val="superscript"/>
                <w:lang w:val="sr-Latn-CS"/>
              </w:rPr>
            </w:pPr>
            <w:r w:rsidRPr="00AA4D60">
              <w:rPr>
                <w:rFonts w:ascii="Times New Roman" w:eastAsia="Times New Roman" w:hAnsi="Times New Roman" w:cs="Times New Roman"/>
                <w:sz w:val="24"/>
                <w:szCs w:val="24"/>
                <w:lang w:val="sr-Latn-CS"/>
              </w:rPr>
              <w:t>m</w:t>
            </w:r>
            <w:r w:rsidRPr="00AA4D60">
              <w:rPr>
                <w:rFonts w:ascii="Times New Roman" w:eastAsia="Times New Roman" w:hAnsi="Times New Roman" w:cs="Times New Roman"/>
                <w:sz w:val="24"/>
                <w:szCs w:val="24"/>
                <w:vertAlign w:val="superscript"/>
                <w:lang w:val="sr-Latn-CS"/>
              </w:rPr>
              <w:t>2</w:t>
            </w:r>
          </w:p>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8C29EC"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11,22</w:t>
            </w:r>
          </w:p>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rPr>
            </w:pPr>
          </w:p>
          <w:p w:rsidR="00AA4D60" w:rsidRPr="00AA4D60" w:rsidRDefault="00AA4D60" w:rsidP="00AA4D60">
            <w:pPr>
              <w:contextualSpacing/>
              <w:jc w:val="center"/>
              <w:rPr>
                <w:rFonts w:ascii="Times New Roman" w:eastAsia="Times New Roman" w:hAnsi="Times New Roman" w:cs="Times New Roman"/>
                <w:sz w:val="24"/>
                <w:szCs w:val="24"/>
              </w:rPr>
            </w:pPr>
          </w:p>
          <w:p w:rsidR="00AA4D60" w:rsidRPr="00AA4D60" w:rsidRDefault="00AA4D60" w:rsidP="00AA4D60">
            <w:pPr>
              <w:contextualSpacing/>
              <w:jc w:val="center"/>
              <w:rPr>
                <w:rFonts w:ascii="Times New Roman" w:eastAsia="Times New Roman" w:hAnsi="Times New Roman" w:cs="Times New Roman"/>
                <w:sz w:val="24"/>
                <w:szCs w:val="24"/>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9.</w:t>
            </w:r>
          </w:p>
        </w:tc>
        <w:tc>
          <w:tcPr>
            <w:tcW w:w="4395" w:type="dxa"/>
          </w:tcPr>
          <w:p w:rsidR="00AA4D60" w:rsidRPr="00AA4D60" w:rsidRDefault="008C29EC" w:rsidP="00AA4D60">
            <w:pPr>
              <w:contextualSpacing/>
              <w:jc w:val="both"/>
              <w:rPr>
                <w:rFonts w:ascii="Times New Roman" w:eastAsia="Times New Roman" w:hAnsi="Times New Roman" w:cs="Times New Roman"/>
                <w:sz w:val="24"/>
                <w:szCs w:val="24"/>
                <w:lang w:val="sr-Cyrl-CS"/>
              </w:rPr>
            </w:pPr>
            <w:r w:rsidRPr="008C29EC">
              <w:rPr>
                <w:rFonts w:ascii="Times New Roman" w:eastAsia="Times New Roman" w:hAnsi="Times New Roman" w:cs="Times New Roman"/>
                <w:sz w:val="24"/>
                <w:szCs w:val="24"/>
                <w:lang w:val="sr-Cyrl-CS"/>
              </w:rPr>
              <w:t>Малтерисање зидова продужним малтером, грубо и фино. Зидне површине и фугне претходно очистити а затим набацити цементни шприц малтер. Обавезно рабицирање зидова од непечене цигле. Зидне површине морају бити равне а ивице оштре. За време великих врућина малтер неговати прскањем водом. Обрачун по м2.</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lang w:val="sr-Cyrl-RS"/>
              </w:rPr>
            </w:pPr>
          </w:p>
          <w:p w:rsidR="00AA4D60" w:rsidRPr="00AA4D60" w:rsidRDefault="00AA4D60" w:rsidP="00AA4D60">
            <w:pPr>
              <w:contextualSpacing/>
              <w:jc w:val="center"/>
              <w:rPr>
                <w:rFonts w:ascii="Times New Roman" w:eastAsia="Times New Roman" w:hAnsi="Times New Roman" w:cs="Times New Roman"/>
                <w:sz w:val="24"/>
                <w:szCs w:val="24"/>
                <w:vertAlign w:val="superscript"/>
                <w:lang w:val="sr-Latn-CS"/>
              </w:rPr>
            </w:pPr>
            <w:r w:rsidRPr="00AA4D60">
              <w:rPr>
                <w:rFonts w:ascii="Times New Roman" w:eastAsia="Times New Roman" w:hAnsi="Times New Roman" w:cs="Times New Roman"/>
                <w:sz w:val="24"/>
                <w:szCs w:val="24"/>
                <w:lang w:val="sr-Latn-CS"/>
              </w:rPr>
              <w:t>m</w:t>
            </w:r>
            <w:r w:rsidRPr="00AA4D60">
              <w:rPr>
                <w:rFonts w:ascii="Times New Roman" w:eastAsia="Times New Roman" w:hAnsi="Times New Roman" w:cs="Times New Roman"/>
                <w:sz w:val="24"/>
                <w:szCs w:val="24"/>
                <w:vertAlign w:val="superscript"/>
                <w:lang w:val="sr-Latn-CS"/>
              </w:rPr>
              <w:t>2</w:t>
            </w:r>
          </w:p>
          <w:p w:rsidR="00AA4D60" w:rsidRPr="00AA4D60" w:rsidRDefault="00AA4D60" w:rsidP="00AA4D60">
            <w:pPr>
              <w:contextualSpacing/>
              <w:jc w:val="center"/>
              <w:rPr>
                <w:rFonts w:ascii="Times New Roman" w:eastAsia="Times New Roman" w:hAnsi="Times New Roman" w:cs="Times New Roman"/>
                <w:sz w:val="24"/>
                <w:szCs w:val="24"/>
                <w:lang w:val="sr-Cyrl-R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8C29EC"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11,22</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8C29EC" w:rsidRPr="00AA4D60" w:rsidTr="00BE4C1A">
        <w:tc>
          <w:tcPr>
            <w:tcW w:w="709" w:type="dxa"/>
          </w:tcPr>
          <w:p w:rsidR="008C29EC" w:rsidRPr="008C29EC" w:rsidRDefault="008C29EC" w:rsidP="00AA4D60">
            <w:pPr>
              <w:contextualSpacing/>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p>
        </w:tc>
        <w:tc>
          <w:tcPr>
            <w:tcW w:w="4395" w:type="dxa"/>
          </w:tcPr>
          <w:p w:rsidR="008C29EC" w:rsidRPr="008C29EC" w:rsidRDefault="008C29EC" w:rsidP="00AA4D60">
            <w:pPr>
              <w:contextualSpacing/>
              <w:jc w:val="both"/>
              <w:rPr>
                <w:rFonts w:ascii="Times New Roman" w:eastAsia="Times New Roman" w:hAnsi="Times New Roman" w:cs="Times New Roman"/>
                <w:sz w:val="24"/>
                <w:szCs w:val="24"/>
                <w:lang w:val="sr-Cyrl-CS"/>
              </w:rPr>
            </w:pPr>
            <w:r w:rsidRPr="008C29EC">
              <w:rPr>
                <w:rFonts w:ascii="Times New Roman" w:eastAsia="Times New Roman" w:hAnsi="Times New Roman" w:cs="Times New Roman"/>
                <w:sz w:val="24"/>
                <w:szCs w:val="24"/>
                <w:lang w:val="sr-Cyrl-CS"/>
              </w:rPr>
              <w:t>Облагање зидова, керамичким плочицама И класе дим. 25x40цм у лепку. Плочице тип и боја по избору инвеститора. Малтерисану подлогу очистити и испркати водом, а плочице потопити у воду 5 мин. Лепак нанети на подлогу назубљеном шпахтлом у слоју од 3-6 мм. Облагање извести потпуно равно и вертикално, без таласа, у слогу фуга на фугу. Плочице фуговати и очистити. Обложене површине по завршеном послу очисити. Обрачун по м2 обложене површине.</w:t>
            </w:r>
          </w:p>
        </w:tc>
        <w:tc>
          <w:tcPr>
            <w:tcW w:w="708" w:type="dxa"/>
          </w:tcPr>
          <w:p w:rsidR="008C29EC" w:rsidRDefault="008C29EC" w:rsidP="00AA4D60">
            <w:pPr>
              <w:contextualSpacing/>
              <w:jc w:val="center"/>
              <w:rPr>
                <w:rFonts w:ascii="Times New Roman" w:eastAsia="Times New Roman" w:hAnsi="Times New Roman" w:cs="Times New Roman"/>
                <w:sz w:val="24"/>
                <w:szCs w:val="24"/>
                <w:lang w:val="sr-Cyrl-RS"/>
              </w:rPr>
            </w:pPr>
          </w:p>
          <w:p w:rsidR="008C29EC" w:rsidRPr="008C29EC" w:rsidRDefault="008C29EC" w:rsidP="008C29EC">
            <w:pPr>
              <w:rPr>
                <w:rFonts w:ascii="Times New Roman" w:eastAsia="Times New Roman" w:hAnsi="Times New Roman" w:cs="Times New Roman"/>
                <w:sz w:val="24"/>
                <w:szCs w:val="24"/>
                <w:lang w:val="sr-Cyrl-RS"/>
              </w:rPr>
            </w:pPr>
          </w:p>
          <w:p w:rsidR="008C29EC" w:rsidRPr="008C29EC" w:rsidRDefault="008C29EC" w:rsidP="008C29EC">
            <w:pPr>
              <w:rPr>
                <w:rFonts w:ascii="Times New Roman" w:eastAsia="Times New Roman" w:hAnsi="Times New Roman" w:cs="Times New Roman"/>
                <w:sz w:val="24"/>
                <w:szCs w:val="24"/>
                <w:lang w:val="sr-Cyrl-RS"/>
              </w:rPr>
            </w:pPr>
          </w:p>
          <w:p w:rsidR="008C29EC" w:rsidRDefault="008C29EC" w:rsidP="008C29EC">
            <w:pPr>
              <w:rPr>
                <w:rFonts w:ascii="Times New Roman" w:eastAsia="Times New Roman" w:hAnsi="Times New Roman" w:cs="Times New Roman"/>
                <w:sz w:val="24"/>
                <w:szCs w:val="24"/>
                <w:lang w:val="sr-Cyrl-RS"/>
              </w:rPr>
            </w:pPr>
          </w:p>
          <w:p w:rsidR="008C29EC" w:rsidRPr="008C29EC" w:rsidRDefault="008C29EC" w:rsidP="008C29EC">
            <w:pPr>
              <w:rPr>
                <w:rFonts w:ascii="Times New Roman" w:eastAsia="Times New Roman" w:hAnsi="Times New Roman" w:cs="Times New Roman"/>
                <w:sz w:val="24"/>
                <w:szCs w:val="24"/>
                <w:lang w:val="sr-Cyrl-RS"/>
              </w:rPr>
            </w:pPr>
          </w:p>
          <w:p w:rsidR="008C29EC" w:rsidRPr="00AA4D60" w:rsidRDefault="008C29EC" w:rsidP="008C29EC">
            <w:pPr>
              <w:contextualSpacing/>
              <w:jc w:val="center"/>
              <w:rPr>
                <w:rFonts w:ascii="Times New Roman" w:eastAsia="Times New Roman" w:hAnsi="Times New Roman" w:cs="Times New Roman"/>
                <w:sz w:val="24"/>
                <w:szCs w:val="24"/>
                <w:vertAlign w:val="superscript"/>
                <w:lang w:val="sr-Latn-CS"/>
              </w:rPr>
            </w:pPr>
            <w:r w:rsidRPr="00AA4D60">
              <w:rPr>
                <w:rFonts w:ascii="Times New Roman" w:eastAsia="Times New Roman" w:hAnsi="Times New Roman" w:cs="Times New Roman"/>
                <w:sz w:val="24"/>
                <w:szCs w:val="24"/>
                <w:lang w:val="sr-Latn-CS"/>
              </w:rPr>
              <w:t>m</w:t>
            </w:r>
            <w:r w:rsidRPr="00AA4D60">
              <w:rPr>
                <w:rFonts w:ascii="Times New Roman" w:eastAsia="Times New Roman" w:hAnsi="Times New Roman" w:cs="Times New Roman"/>
                <w:sz w:val="24"/>
                <w:szCs w:val="24"/>
                <w:vertAlign w:val="superscript"/>
                <w:lang w:val="sr-Latn-CS"/>
              </w:rPr>
              <w:t>2</w:t>
            </w:r>
          </w:p>
          <w:p w:rsidR="008C29EC" w:rsidRDefault="008C29EC" w:rsidP="008C29EC">
            <w:pPr>
              <w:rPr>
                <w:rFonts w:ascii="Times New Roman" w:eastAsia="Times New Roman" w:hAnsi="Times New Roman" w:cs="Times New Roman"/>
                <w:sz w:val="24"/>
                <w:szCs w:val="24"/>
                <w:lang w:val="sr-Cyrl-RS"/>
              </w:rPr>
            </w:pPr>
          </w:p>
          <w:p w:rsidR="008C29EC" w:rsidRDefault="008C29EC" w:rsidP="008C29EC">
            <w:pPr>
              <w:rPr>
                <w:rFonts w:ascii="Times New Roman" w:eastAsia="Times New Roman" w:hAnsi="Times New Roman" w:cs="Times New Roman"/>
                <w:sz w:val="24"/>
                <w:szCs w:val="24"/>
                <w:lang w:val="sr-Cyrl-RS"/>
              </w:rPr>
            </w:pPr>
          </w:p>
          <w:p w:rsidR="008C29EC" w:rsidRPr="008C29EC" w:rsidRDefault="008C29EC" w:rsidP="008C29EC">
            <w:pPr>
              <w:rPr>
                <w:rFonts w:ascii="Times New Roman" w:eastAsia="Times New Roman" w:hAnsi="Times New Roman" w:cs="Times New Roman"/>
                <w:sz w:val="24"/>
                <w:szCs w:val="24"/>
                <w:lang w:val="sr-Cyrl-RS"/>
              </w:rPr>
            </w:pPr>
          </w:p>
        </w:tc>
        <w:tc>
          <w:tcPr>
            <w:tcW w:w="1276" w:type="dxa"/>
          </w:tcPr>
          <w:p w:rsidR="008C29EC" w:rsidRDefault="008C29EC" w:rsidP="00AA4D60">
            <w:pPr>
              <w:contextualSpacing/>
              <w:jc w:val="center"/>
              <w:rPr>
                <w:rFonts w:ascii="Times New Roman" w:eastAsia="Times New Roman" w:hAnsi="Times New Roman" w:cs="Times New Roman"/>
                <w:sz w:val="24"/>
                <w:szCs w:val="24"/>
                <w:lang w:val="sr-Cyrl-CS"/>
              </w:rPr>
            </w:pPr>
          </w:p>
          <w:p w:rsidR="008C29EC" w:rsidRPr="008C29EC" w:rsidRDefault="008C29EC" w:rsidP="008C29EC">
            <w:pPr>
              <w:rPr>
                <w:rFonts w:ascii="Times New Roman" w:eastAsia="Times New Roman" w:hAnsi="Times New Roman" w:cs="Times New Roman"/>
                <w:sz w:val="24"/>
                <w:szCs w:val="24"/>
                <w:lang w:val="sr-Cyrl-CS"/>
              </w:rPr>
            </w:pPr>
          </w:p>
          <w:p w:rsidR="008C29EC" w:rsidRDefault="008C29EC" w:rsidP="008C29EC">
            <w:pPr>
              <w:rPr>
                <w:rFonts w:ascii="Times New Roman" w:eastAsia="Times New Roman" w:hAnsi="Times New Roman" w:cs="Times New Roman"/>
                <w:sz w:val="24"/>
                <w:szCs w:val="24"/>
                <w:lang w:val="sr-Cyrl-CS"/>
              </w:rPr>
            </w:pPr>
          </w:p>
          <w:p w:rsidR="008C29EC" w:rsidRDefault="008C29EC" w:rsidP="008C29EC">
            <w:pPr>
              <w:rPr>
                <w:rFonts w:ascii="Times New Roman" w:eastAsia="Times New Roman" w:hAnsi="Times New Roman" w:cs="Times New Roman"/>
                <w:sz w:val="24"/>
                <w:szCs w:val="24"/>
                <w:lang w:val="sr-Cyrl-CS"/>
              </w:rPr>
            </w:pPr>
          </w:p>
          <w:p w:rsidR="008C29EC" w:rsidRDefault="008C29EC" w:rsidP="008C29EC">
            <w:pPr>
              <w:rPr>
                <w:rFonts w:ascii="Times New Roman" w:eastAsia="Times New Roman" w:hAnsi="Times New Roman" w:cs="Times New Roman"/>
                <w:sz w:val="24"/>
                <w:szCs w:val="24"/>
                <w:lang w:val="sr-Cyrl-CS"/>
              </w:rPr>
            </w:pPr>
          </w:p>
          <w:p w:rsidR="008C29EC" w:rsidRPr="008C29EC" w:rsidRDefault="008C29EC" w:rsidP="008C29E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6,60</w:t>
            </w:r>
          </w:p>
        </w:tc>
        <w:tc>
          <w:tcPr>
            <w:tcW w:w="1418" w:type="dxa"/>
          </w:tcPr>
          <w:p w:rsidR="008C29EC" w:rsidRPr="00AA4D60" w:rsidRDefault="008C29EC" w:rsidP="00AA4D60">
            <w:pPr>
              <w:contextualSpacing/>
              <w:jc w:val="both"/>
              <w:rPr>
                <w:rFonts w:ascii="Times New Roman" w:eastAsia="Times New Roman" w:hAnsi="Times New Roman" w:cs="Times New Roman"/>
                <w:sz w:val="24"/>
                <w:szCs w:val="24"/>
                <w:lang w:val="sr-Cyrl-CS"/>
              </w:rPr>
            </w:pPr>
          </w:p>
        </w:tc>
        <w:tc>
          <w:tcPr>
            <w:tcW w:w="1701" w:type="dxa"/>
          </w:tcPr>
          <w:p w:rsidR="008C29EC" w:rsidRPr="00AA4D60" w:rsidRDefault="008C29EC" w:rsidP="00AA4D60">
            <w:pPr>
              <w:contextualSpacing/>
              <w:jc w:val="both"/>
              <w:rPr>
                <w:rFonts w:ascii="Times New Roman" w:eastAsia="Times New Roman" w:hAnsi="Times New Roman" w:cs="Times New Roman"/>
                <w:sz w:val="24"/>
                <w:szCs w:val="24"/>
                <w:lang w:val="sr-Cyrl-CS"/>
              </w:rPr>
            </w:pPr>
          </w:p>
        </w:tc>
      </w:tr>
      <w:tr w:rsidR="008C29EC" w:rsidRPr="00AA4D60" w:rsidTr="00BE4C1A">
        <w:tc>
          <w:tcPr>
            <w:tcW w:w="709" w:type="dxa"/>
          </w:tcPr>
          <w:p w:rsidR="008C29EC" w:rsidRDefault="008C29EC" w:rsidP="00AA4D60">
            <w:pPr>
              <w:contextualSpacing/>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11.</w:t>
            </w:r>
          </w:p>
        </w:tc>
        <w:tc>
          <w:tcPr>
            <w:tcW w:w="4395" w:type="dxa"/>
          </w:tcPr>
          <w:p w:rsidR="008C29EC" w:rsidRPr="008C29EC" w:rsidRDefault="008C29EC" w:rsidP="00AA4D60">
            <w:pPr>
              <w:contextualSpacing/>
              <w:jc w:val="both"/>
              <w:rPr>
                <w:rFonts w:ascii="Times New Roman" w:eastAsia="Times New Roman" w:hAnsi="Times New Roman" w:cs="Times New Roman"/>
                <w:sz w:val="24"/>
                <w:szCs w:val="24"/>
                <w:lang w:val="sr-Cyrl-CS"/>
              </w:rPr>
            </w:pPr>
            <w:r w:rsidRPr="008C29EC">
              <w:rPr>
                <w:rFonts w:ascii="Times New Roman" w:eastAsia="Times New Roman" w:hAnsi="Times New Roman" w:cs="Times New Roman"/>
                <w:sz w:val="24"/>
                <w:szCs w:val="24"/>
                <w:lang w:val="sr-Cyrl-CS"/>
              </w:rPr>
              <w:t>Бојење зидова и полудипрезионом бојом са глетовањем, на новој подлози. Подлогу очистити, поравнати неравнине, китовати мање пукотине и неравнине, нанети импрегнацију а затим два пута превући зидне површине дисперзионим китом. Полудисперзину боју нанети у два премаза, у тону према постојећем зиду. Боја мора добро да пријања, да буде уједначене интезитета, без трагова четке или ваљка. Обрачун по м2 обојене површине.</w:t>
            </w:r>
          </w:p>
        </w:tc>
        <w:tc>
          <w:tcPr>
            <w:tcW w:w="708" w:type="dxa"/>
          </w:tcPr>
          <w:p w:rsidR="008C29EC" w:rsidRDefault="008C29EC" w:rsidP="00AA4D60">
            <w:pPr>
              <w:contextualSpacing/>
              <w:jc w:val="center"/>
              <w:rPr>
                <w:rFonts w:ascii="Times New Roman" w:eastAsia="Times New Roman" w:hAnsi="Times New Roman" w:cs="Times New Roman"/>
                <w:sz w:val="24"/>
                <w:szCs w:val="24"/>
                <w:lang w:val="sr-Cyrl-RS"/>
              </w:rPr>
            </w:pPr>
          </w:p>
          <w:p w:rsidR="008C29EC" w:rsidRPr="008C29EC" w:rsidRDefault="008C29EC" w:rsidP="008C29EC">
            <w:pPr>
              <w:rPr>
                <w:rFonts w:ascii="Times New Roman" w:eastAsia="Times New Roman" w:hAnsi="Times New Roman" w:cs="Times New Roman"/>
                <w:sz w:val="24"/>
                <w:szCs w:val="24"/>
                <w:lang w:val="sr-Cyrl-RS"/>
              </w:rPr>
            </w:pPr>
          </w:p>
          <w:p w:rsidR="008C29EC" w:rsidRPr="008C29EC" w:rsidRDefault="008C29EC" w:rsidP="008C29EC">
            <w:pPr>
              <w:rPr>
                <w:rFonts w:ascii="Times New Roman" w:eastAsia="Times New Roman" w:hAnsi="Times New Roman" w:cs="Times New Roman"/>
                <w:sz w:val="24"/>
                <w:szCs w:val="24"/>
                <w:lang w:val="sr-Cyrl-RS"/>
              </w:rPr>
            </w:pPr>
          </w:p>
          <w:p w:rsidR="008C29EC" w:rsidRDefault="008C29EC" w:rsidP="008C29EC">
            <w:pPr>
              <w:rPr>
                <w:rFonts w:ascii="Times New Roman" w:eastAsia="Times New Roman" w:hAnsi="Times New Roman" w:cs="Times New Roman"/>
                <w:sz w:val="24"/>
                <w:szCs w:val="24"/>
                <w:lang w:val="sr-Cyrl-RS"/>
              </w:rPr>
            </w:pPr>
          </w:p>
          <w:p w:rsidR="008C29EC" w:rsidRPr="008C29EC" w:rsidRDefault="008C29EC" w:rsidP="008C29EC">
            <w:pPr>
              <w:rPr>
                <w:rFonts w:ascii="Times New Roman" w:eastAsia="Times New Roman" w:hAnsi="Times New Roman" w:cs="Times New Roman"/>
                <w:sz w:val="24"/>
                <w:szCs w:val="24"/>
                <w:lang w:val="sr-Cyrl-RS"/>
              </w:rPr>
            </w:pPr>
          </w:p>
          <w:p w:rsidR="008C29EC" w:rsidRDefault="008C29EC" w:rsidP="008C29EC">
            <w:pPr>
              <w:rPr>
                <w:rFonts w:ascii="Times New Roman" w:eastAsia="Times New Roman" w:hAnsi="Times New Roman" w:cs="Times New Roman"/>
                <w:sz w:val="24"/>
                <w:szCs w:val="24"/>
                <w:lang w:val="sr-Cyrl-RS"/>
              </w:rPr>
            </w:pPr>
          </w:p>
          <w:p w:rsidR="008C29EC" w:rsidRDefault="008C29EC" w:rsidP="008C29EC">
            <w:pPr>
              <w:rPr>
                <w:rFonts w:ascii="Times New Roman" w:eastAsia="Times New Roman" w:hAnsi="Times New Roman" w:cs="Times New Roman"/>
                <w:sz w:val="24"/>
                <w:szCs w:val="24"/>
                <w:lang w:val="sr-Cyrl-RS"/>
              </w:rPr>
            </w:pPr>
          </w:p>
          <w:p w:rsidR="008C29EC" w:rsidRPr="00AA4D60" w:rsidRDefault="008C29EC" w:rsidP="008C29EC">
            <w:pPr>
              <w:contextualSpacing/>
              <w:jc w:val="center"/>
              <w:rPr>
                <w:rFonts w:ascii="Times New Roman" w:eastAsia="Times New Roman" w:hAnsi="Times New Roman" w:cs="Times New Roman"/>
                <w:sz w:val="24"/>
                <w:szCs w:val="24"/>
                <w:vertAlign w:val="superscript"/>
                <w:lang w:val="sr-Latn-CS"/>
              </w:rPr>
            </w:pPr>
            <w:r w:rsidRPr="00AA4D60">
              <w:rPr>
                <w:rFonts w:ascii="Times New Roman" w:eastAsia="Times New Roman" w:hAnsi="Times New Roman" w:cs="Times New Roman"/>
                <w:sz w:val="24"/>
                <w:szCs w:val="24"/>
                <w:lang w:val="sr-Latn-CS"/>
              </w:rPr>
              <w:t>m</w:t>
            </w:r>
            <w:r w:rsidRPr="00AA4D60">
              <w:rPr>
                <w:rFonts w:ascii="Times New Roman" w:eastAsia="Times New Roman" w:hAnsi="Times New Roman" w:cs="Times New Roman"/>
                <w:sz w:val="24"/>
                <w:szCs w:val="24"/>
                <w:vertAlign w:val="superscript"/>
                <w:lang w:val="sr-Latn-CS"/>
              </w:rPr>
              <w:t>2</w:t>
            </w:r>
          </w:p>
          <w:p w:rsidR="008C29EC" w:rsidRPr="008C29EC" w:rsidRDefault="008C29EC" w:rsidP="008C29EC">
            <w:pPr>
              <w:rPr>
                <w:rFonts w:ascii="Times New Roman" w:eastAsia="Times New Roman" w:hAnsi="Times New Roman" w:cs="Times New Roman"/>
                <w:sz w:val="24"/>
                <w:szCs w:val="24"/>
                <w:lang w:val="sr-Cyrl-RS"/>
              </w:rPr>
            </w:pPr>
          </w:p>
        </w:tc>
        <w:tc>
          <w:tcPr>
            <w:tcW w:w="1276" w:type="dxa"/>
          </w:tcPr>
          <w:p w:rsidR="008C29EC" w:rsidRDefault="008C29EC" w:rsidP="00AA4D60">
            <w:pPr>
              <w:contextualSpacing/>
              <w:jc w:val="center"/>
              <w:rPr>
                <w:rFonts w:ascii="Times New Roman" w:eastAsia="Times New Roman" w:hAnsi="Times New Roman" w:cs="Times New Roman"/>
                <w:sz w:val="24"/>
                <w:szCs w:val="24"/>
                <w:lang w:val="sr-Cyrl-CS"/>
              </w:rPr>
            </w:pPr>
          </w:p>
          <w:p w:rsidR="008C29EC" w:rsidRPr="008C29EC" w:rsidRDefault="008C29EC" w:rsidP="008C29EC">
            <w:pPr>
              <w:rPr>
                <w:rFonts w:ascii="Times New Roman" w:eastAsia="Times New Roman" w:hAnsi="Times New Roman" w:cs="Times New Roman"/>
                <w:sz w:val="24"/>
                <w:szCs w:val="24"/>
                <w:lang w:val="sr-Cyrl-CS"/>
              </w:rPr>
            </w:pPr>
          </w:p>
          <w:p w:rsidR="008C29EC" w:rsidRPr="008C29EC" w:rsidRDefault="008C29EC" w:rsidP="008C29EC">
            <w:pPr>
              <w:rPr>
                <w:rFonts w:ascii="Times New Roman" w:eastAsia="Times New Roman" w:hAnsi="Times New Roman" w:cs="Times New Roman"/>
                <w:sz w:val="24"/>
                <w:szCs w:val="24"/>
                <w:lang w:val="sr-Cyrl-CS"/>
              </w:rPr>
            </w:pPr>
          </w:p>
          <w:p w:rsidR="008C29EC" w:rsidRDefault="008C29EC" w:rsidP="008C29EC">
            <w:pPr>
              <w:rPr>
                <w:rFonts w:ascii="Times New Roman" w:eastAsia="Times New Roman" w:hAnsi="Times New Roman" w:cs="Times New Roman"/>
                <w:sz w:val="24"/>
                <w:szCs w:val="24"/>
                <w:lang w:val="sr-Cyrl-CS"/>
              </w:rPr>
            </w:pPr>
          </w:p>
          <w:p w:rsidR="008C29EC" w:rsidRDefault="008C29EC" w:rsidP="008C29EC">
            <w:pPr>
              <w:rPr>
                <w:rFonts w:ascii="Times New Roman" w:eastAsia="Times New Roman" w:hAnsi="Times New Roman" w:cs="Times New Roman"/>
                <w:sz w:val="24"/>
                <w:szCs w:val="24"/>
                <w:lang w:val="sr-Cyrl-CS"/>
              </w:rPr>
            </w:pPr>
          </w:p>
          <w:p w:rsidR="008C29EC" w:rsidRDefault="008C29EC" w:rsidP="008C29EC">
            <w:pPr>
              <w:rPr>
                <w:rFonts w:ascii="Times New Roman" w:eastAsia="Times New Roman" w:hAnsi="Times New Roman" w:cs="Times New Roman"/>
                <w:sz w:val="24"/>
                <w:szCs w:val="24"/>
                <w:lang w:val="sr-Cyrl-CS"/>
              </w:rPr>
            </w:pPr>
          </w:p>
          <w:p w:rsidR="008C29EC" w:rsidRDefault="008C29EC" w:rsidP="008C29EC">
            <w:pPr>
              <w:rPr>
                <w:rFonts w:ascii="Times New Roman" w:eastAsia="Times New Roman" w:hAnsi="Times New Roman" w:cs="Times New Roman"/>
                <w:sz w:val="24"/>
                <w:szCs w:val="24"/>
                <w:lang w:val="sr-Cyrl-CS"/>
              </w:rPr>
            </w:pPr>
          </w:p>
          <w:p w:rsidR="008C29EC" w:rsidRPr="008C29EC" w:rsidRDefault="008C29EC" w:rsidP="008C29E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4,62</w:t>
            </w:r>
          </w:p>
        </w:tc>
        <w:tc>
          <w:tcPr>
            <w:tcW w:w="1418" w:type="dxa"/>
          </w:tcPr>
          <w:p w:rsidR="008C29EC" w:rsidRPr="00AA4D60" w:rsidRDefault="008C29EC" w:rsidP="00AA4D60">
            <w:pPr>
              <w:contextualSpacing/>
              <w:jc w:val="both"/>
              <w:rPr>
                <w:rFonts w:ascii="Times New Roman" w:eastAsia="Times New Roman" w:hAnsi="Times New Roman" w:cs="Times New Roman"/>
                <w:sz w:val="24"/>
                <w:szCs w:val="24"/>
                <w:lang w:val="sr-Cyrl-CS"/>
              </w:rPr>
            </w:pPr>
          </w:p>
        </w:tc>
        <w:tc>
          <w:tcPr>
            <w:tcW w:w="1701" w:type="dxa"/>
          </w:tcPr>
          <w:p w:rsidR="008C29EC" w:rsidRPr="00AA4D60" w:rsidRDefault="008C29EC"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4395" w:type="dxa"/>
          </w:tcPr>
          <w:p w:rsidR="008C29EC" w:rsidRPr="008C29EC" w:rsidRDefault="008C29EC" w:rsidP="008C29EC">
            <w:pPr>
              <w:contextualSpacing/>
              <w:jc w:val="both"/>
              <w:rPr>
                <w:rFonts w:ascii="Times New Roman" w:eastAsia="Times New Roman" w:hAnsi="Times New Roman" w:cs="Times New Roman"/>
                <w:b/>
                <w:sz w:val="24"/>
                <w:szCs w:val="24"/>
                <w:lang w:val="sr-Cyrl-RS"/>
              </w:rPr>
            </w:pPr>
            <w:r w:rsidRPr="008C29EC">
              <w:rPr>
                <w:rFonts w:ascii="Times New Roman" w:eastAsia="Times New Roman" w:hAnsi="Times New Roman" w:cs="Times New Roman"/>
                <w:b/>
                <w:sz w:val="24"/>
                <w:szCs w:val="24"/>
                <w:lang w:val="sr-Cyrl-RS"/>
              </w:rPr>
              <w:t>НАПОМЕНА:</w:t>
            </w:r>
            <w:r>
              <w:rPr>
                <w:rFonts w:ascii="Times New Roman" w:eastAsia="Times New Roman" w:hAnsi="Times New Roman" w:cs="Times New Roman"/>
                <w:b/>
                <w:sz w:val="24"/>
                <w:szCs w:val="24"/>
                <w:lang w:val="sr-Cyrl-RS"/>
              </w:rPr>
              <w:t xml:space="preserve"> У цену свих позиција урачунато </w:t>
            </w:r>
            <w:r w:rsidRPr="008C29EC">
              <w:rPr>
                <w:rFonts w:ascii="Times New Roman" w:eastAsia="Times New Roman" w:hAnsi="Times New Roman" w:cs="Times New Roman"/>
                <w:b/>
                <w:sz w:val="24"/>
                <w:szCs w:val="24"/>
                <w:lang w:val="sr-Cyrl-RS"/>
              </w:rPr>
              <w:t>је и обијање до</w:t>
            </w:r>
            <w:r>
              <w:rPr>
                <w:rFonts w:ascii="Times New Roman" w:eastAsia="Times New Roman" w:hAnsi="Times New Roman" w:cs="Times New Roman"/>
                <w:b/>
                <w:sz w:val="24"/>
                <w:szCs w:val="24"/>
                <w:lang w:val="sr-Cyrl-RS"/>
              </w:rPr>
              <w:t xml:space="preserve">трајалог малтера и израда новог </w:t>
            </w:r>
            <w:r w:rsidRPr="008C29EC">
              <w:rPr>
                <w:rFonts w:ascii="Times New Roman" w:eastAsia="Times New Roman" w:hAnsi="Times New Roman" w:cs="Times New Roman"/>
                <w:b/>
                <w:sz w:val="24"/>
                <w:szCs w:val="24"/>
                <w:lang w:val="sr-Cyrl-RS"/>
              </w:rPr>
              <w:t xml:space="preserve">на поједним </w:t>
            </w:r>
            <w:r>
              <w:rPr>
                <w:rFonts w:ascii="Times New Roman" w:eastAsia="Times New Roman" w:hAnsi="Times New Roman" w:cs="Times New Roman"/>
                <w:b/>
                <w:sz w:val="24"/>
                <w:szCs w:val="24"/>
                <w:lang w:val="sr-Cyrl-RS"/>
              </w:rPr>
              <w:t xml:space="preserve">местима, замена ригипс плоча на металној </w:t>
            </w:r>
            <w:r w:rsidRPr="008C29EC">
              <w:rPr>
                <w:rFonts w:ascii="Times New Roman" w:eastAsia="Times New Roman" w:hAnsi="Times New Roman" w:cs="Times New Roman"/>
                <w:b/>
                <w:sz w:val="24"/>
                <w:szCs w:val="24"/>
                <w:lang w:val="sr-Cyrl-RS"/>
              </w:rPr>
              <w:t>п</w:t>
            </w:r>
            <w:r>
              <w:rPr>
                <w:rFonts w:ascii="Times New Roman" w:eastAsia="Times New Roman" w:hAnsi="Times New Roman" w:cs="Times New Roman"/>
                <w:b/>
                <w:sz w:val="24"/>
                <w:szCs w:val="24"/>
                <w:lang w:val="sr-Cyrl-RS"/>
              </w:rPr>
              <w:t xml:space="preserve">одконструкцији, као и третирање </w:t>
            </w:r>
            <w:r w:rsidRPr="008C29EC">
              <w:rPr>
                <w:rFonts w:ascii="Times New Roman" w:eastAsia="Times New Roman" w:hAnsi="Times New Roman" w:cs="Times New Roman"/>
                <w:b/>
                <w:sz w:val="24"/>
                <w:szCs w:val="24"/>
                <w:lang w:val="sr-Cyrl-RS"/>
              </w:rPr>
              <w:t>делова зидова и плафона у простори</w:t>
            </w:r>
            <w:r>
              <w:rPr>
                <w:rFonts w:ascii="Times New Roman" w:eastAsia="Times New Roman" w:hAnsi="Times New Roman" w:cs="Times New Roman"/>
                <w:b/>
                <w:sz w:val="24"/>
                <w:szCs w:val="24"/>
                <w:lang w:val="sr-Cyrl-RS"/>
              </w:rPr>
              <w:t xml:space="preserve">јама, где се </w:t>
            </w:r>
            <w:r w:rsidRPr="008C29EC">
              <w:rPr>
                <w:rFonts w:ascii="Times New Roman" w:eastAsia="Times New Roman" w:hAnsi="Times New Roman" w:cs="Times New Roman"/>
                <w:b/>
                <w:sz w:val="24"/>
                <w:szCs w:val="24"/>
                <w:lang w:val="sr-Cyrl-RS"/>
              </w:rPr>
              <w:t>створила буђ у к</w:t>
            </w:r>
            <w:r>
              <w:rPr>
                <w:rFonts w:ascii="Times New Roman" w:eastAsia="Times New Roman" w:hAnsi="Times New Roman" w:cs="Times New Roman"/>
                <w:b/>
                <w:sz w:val="24"/>
                <w:szCs w:val="24"/>
                <w:lang w:val="sr-Cyrl-RS"/>
              </w:rPr>
              <w:t>упатилима,... пре бојења зидова</w:t>
            </w:r>
          </w:p>
          <w:p w:rsidR="00AA4D60" w:rsidRPr="00AA4D60" w:rsidRDefault="008C29EC" w:rsidP="008C29EC">
            <w:pPr>
              <w:contextualSpacing/>
              <w:jc w:val="both"/>
              <w:rPr>
                <w:rFonts w:ascii="Times New Roman" w:eastAsia="Times New Roman" w:hAnsi="Times New Roman" w:cs="Times New Roman"/>
                <w:b/>
                <w:sz w:val="24"/>
                <w:szCs w:val="24"/>
                <w:lang w:val="sr-Cyrl-RS"/>
              </w:rPr>
            </w:pPr>
            <w:r w:rsidRPr="008C29EC">
              <w:rPr>
                <w:rFonts w:ascii="Times New Roman" w:eastAsia="Times New Roman" w:hAnsi="Times New Roman" w:cs="Times New Roman"/>
                <w:b/>
                <w:sz w:val="24"/>
                <w:szCs w:val="24"/>
                <w:lang w:val="sr-Cyrl-RS"/>
              </w:rPr>
              <w:t>и плафона сре</w:t>
            </w:r>
            <w:r>
              <w:rPr>
                <w:rFonts w:ascii="Times New Roman" w:eastAsia="Times New Roman" w:hAnsi="Times New Roman" w:cs="Times New Roman"/>
                <w:b/>
                <w:sz w:val="24"/>
                <w:szCs w:val="24"/>
                <w:lang w:val="sr-Cyrl-RS"/>
              </w:rPr>
              <w:t xml:space="preserve">дстивма против буђи типа Саво и слично. Такође урачунато је и померање </w:t>
            </w:r>
            <w:r w:rsidRPr="008C29EC">
              <w:rPr>
                <w:rFonts w:ascii="Times New Roman" w:eastAsia="Times New Roman" w:hAnsi="Times New Roman" w:cs="Times New Roman"/>
                <w:b/>
                <w:sz w:val="24"/>
                <w:szCs w:val="24"/>
                <w:lang w:val="sr-Cyrl-RS"/>
              </w:rPr>
              <w:t>намештаја и враћање након изведених радова.</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R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Borders>
              <w:bottom w:val="single" w:sz="4" w:space="0" w:color="auto"/>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4395" w:type="dxa"/>
            <w:tcBorders>
              <w:left w:val="nil"/>
              <w:bottom w:val="single" w:sz="4" w:space="0" w:color="auto"/>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708" w:type="dxa"/>
            <w:tcBorders>
              <w:left w:val="nil"/>
              <w:bottom w:val="single" w:sz="4" w:space="0" w:color="auto"/>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276" w:type="dxa"/>
            <w:tcBorders>
              <w:left w:val="nil"/>
              <w:bottom w:val="single" w:sz="4" w:space="0" w:color="auto"/>
              <w:right w:val="nil"/>
            </w:tcBorders>
          </w:tcPr>
          <w:p w:rsidR="00AA4D60" w:rsidRPr="00AA4D60" w:rsidRDefault="00AA4D60" w:rsidP="00AA4D60">
            <w:pPr>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Укупно  </w:t>
            </w:r>
          </w:p>
        </w:tc>
        <w:tc>
          <w:tcPr>
            <w:tcW w:w="1418" w:type="dxa"/>
            <w:tcBorders>
              <w:left w:val="nil"/>
              <w:bottom w:val="single" w:sz="4" w:space="0" w:color="auto"/>
              <w:right w:val="single" w:sz="4" w:space="0" w:color="auto"/>
            </w:tcBorders>
          </w:tcPr>
          <w:p w:rsidR="00AA4D60" w:rsidRPr="00AA4D60" w:rsidRDefault="00AA4D60" w:rsidP="00AA4D60">
            <w:pPr>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без  ПДВ-а</w:t>
            </w:r>
          </w:p>
        </w:tc>
        <w:tc>
          <w:tcPr>
            <w:tcW w:w="1701" w:type="dxa"/>
            <w:tcBorders>
              <w:left w:val="single" w:sz="4" w:space="0" w:color="auto"/>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Borders>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4395" w:type="dxa"/>
            <w:tcBorders>
              <w:left w:val="nil"/>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708" w:type="dxa"/>
            <w:tcBorders>
              <w:left w:val="nil"/>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276" w:type="dxa"/>
            <w:tcBorders>
              <w:left w:val="nil"/>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Износ</w:t>
            </w:r>
          </w:p>
        </w:tc>
        <w:tc>
          <w:tcPr>
            <w:tcW w:w="1418" w:type="dxa"/>
            <w:tcBorders>
              <w:lef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ПДВ-а</w:t>
            </w: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Borders>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4395" w:type="dxa"/>
            <w:tcBorders>
              <w:left w:val="nil"/>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708" w:type="dxa"/>
            <w:tcBorders>
              <w:left w:val="nil"/>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276" w:type="dxa"/>
            <w:tcBorders>
              <w:left w:val="nil"/>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Укупно</w:t>
            </w:r>
          </w:p>
        </w:tc>
        <w:tc>
          <w:tcPr>
            <w:tcW w:w="1418" w:type="dxa"/>
            <w:tcBorders>
              <w:left w:val="nil"/>
            </w:tcBorders>
          </w:tcPr>
          <w:p w:rsidR="00AA4D60" w:rsidRPr="00AA4D60" w:rsidRDefault="00AA4D60" w:rsidP="00AA4D60">
            <w:pPr>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са ПДВ-ом</w:t>
            </w: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bl>
    <w:p w:rsidR="00AA4D60" w:rsidRPr="00A95340" w:rsidRDefault="00AA4D60" w:rsidP="00AA4D60">
      <w:pPr>
        <w:spacing w:after="0" w:line="240" w:lineRule="auto"/>
        <w:rPr>
          <w:rFonts w:ascii="Times New Roman" w:eastAsia="Times New Roman" w:hAnsi="Times New Roman" w:cs="Times New Roman"/>
          <w:sz w:val="24"/>
          <w:szCs w:val="24"/>
          <w:lang w:val="sr-Latn-ME"/>
        </w:rPr>
      </w:pPr>
    </w:p>
    <w:p w:rsidR="00AA4D60" w:rsidRPr="00AA4D60" w:rsidRDefault="00AA4D60" w:rsidP="00AA4D60">
      <w:pPr>
        <w:spacing w:after="0" w:line="240" w:lineRule="auto"/>
        <w:rPr>
          <w:rFonts w:ascii="Times New Roman" w:eastAsia="Times New Roman" w:hAnsi="Times New Roman" w:cs="Times New Roman"/>
          <w:sz w:val="24"/>
          <w:szCs w:val="24"/>
        </w:rPr>
      </w:pPr>
    </w:p>
    <w:p w:rsidR="00AA4D60" w:rsidRPr="00AA4D60" w:rsidRDefault="00AA4D60" w:rsidP="00AA4D60">
      <w:pPr>
        <w:spacing w:after="0" w:line="240" w:lineRule="auto"/>
        <w:rPr>
          <w:rFonts w:ascii="Times New Roman" w:eastAsia="Times New Roman" w:hAnsi="Times New Roman" w:cs="Times New Roman"/>
          <w:sz w:val="24"/>
          <w:szCs w:val="24"/>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jc w:val="right"/>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u w:val="single"/>
          <w:lang w:val="sr-Cyrl-CS"/>
        </w:rPr>
        <w:t>Образац 1а</w:t>
      </w:r>
    </w:p>
    <w:p w:rsidR="00AA4D60" w:rsidRPr="00AA4D60" w:rsidRDefault="00AA4D60" w:rsidP="00AA4D60">
      <w:pPr>
        <w:spacing w:after="0" w:line="240" w:lineRule="auto"/>
        <w:contextualSpacing/>
        <w:jc w:val="right"/>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ТЕХНИЧКА СПЕЦИФИКАЦИЈА</w:t>
      </w:r>
    </w:p>
    <w:p w:rsidR="00AA4D60" w:rsidRPr="00AA4D60" w:rsidRDefault="00AA4D60" w:rsidP="00AA4D60">
      <w:pPr>
        <w:spacing w:after="0" w:line="240" w:lineRule="auto"/>
        <w:contextualSpacing/>
        <w:jc w:val="center"/>
        <w:rPr>
          <w:rFonts w:ascii="Times New Roman" w:eastAsia="Times New Roman" w:hAnsi="Times New Roman" w:cs="Times New Roman"/>
          <w:b/>
          <w:sz w:val="24"/>
          <w:szCs w:val="24"/>
          <w:lang w:val="sr-Cyrl-CS"/>
        </w:rPr>
      </w:pPr>
    </w:p>
    <w:p w:rsidR="00AA4D60" w:rsidRPr="002925B9" w:rsidRDefault="00AA4D60" w:rsidP="00AA4D60">
      <w:pPr>
        <w:spacing w:after="0" w:line="240" w:lineRule="auto"/>
        <w:contextualSpacing/>
        <w:rPr>
          <w:rFonts w:ascii="Times New Roman" w:eastAsia="Times New Roman" w:hAnsi="Times New Roman" w:cs="Times New Roman"/>
          <w:sz w:val="24"/>
          <w:szCs w:val="24"/>
          <w:lang w:val="sr-Cyrl-CS"/>
        </w:rPr>
      </w:pPr>
      <w:r w:rsidRPr="002925B9">
        <w:rPr>
          <w:rFonts w:ascii="Times New Roman" w:eastAsia="Times New Roman" w:hAnsi="Times New Roman" w:cs="Times New Roman"/>
          <w:b/>
          <w:sz w:val="24"/>
          <w:szCs w:val="24"/>
          <w:lang w:val="sr-Cyrl-CS"/>
        </w:rPr>
        <w:t>ПАРТИЈА 2 – замена столарије</w:t>
      </w:r>
      <w:r w:rsidRPr="002925B9">
        <w:rPr>
          <w:rFonts w:ascii="Times New Roman" w:eastAsia="Times New Roman" w:hAnsi="Times New Roman" w:cs="Times New Roman"/>
          <w:sz w:val="24"/>
          <w:szCs w:val="24"/>
          <w:lang w:val="sr-Cyrl-CS"/>
        </w:rPr>
        <w:t xml:space="preserve"> у Дому ученика </w:t>
      </w:r>
    </w:p>
    <w:p w:rsidR="00AA4D60" w:rsidRPr="00AA4D60" w:rsidRDefault="00AA4D60" w:rsidP="00AA4D60">
      <w:pPr>
        <w:spacing w:after="0" w:line="240" w:lineRule="auto"/>
        <w:contextualSpacing/>
        <w:jc w:val="center"/>
        <w:rPr>
          <w:rFonts w:ascii="Times New Roman" w:eastAsia="Times New Roman" w:hAnsi="Times New Roman" w:cs="Times New Roman"/>
          <w:lang w:val="sr-Cyrl-CS"/>
        </w:rPr>
      </w:pPr>
    </w:p>
    <w:tbl>
      <w:tblPr>
        <w:tblStyle w:val="TableGrid"/>
        <w:tblW w:w="10207" w:type="dxa"/>
        <w:tblInd w:w="-34" w:type="dxa"/>
        <w:tblLayout w:type="fixed"/>
        <w:tblLook w:val="04A0" w:firstRow="1" w:lastRow="0" w:firstColumn="1" w:lastColumn="0" w:noHBand="0" w:noVBand="1"/>
      </w:tblPr>
      <w:tblGrid>
        <w:gridCol w:w="709"/>
        <w:gridCol w:w="4395"/>
        <w:gridCol w:w="708"/>
        <w:gridCol w:w="1276"/>
        <w:gridCol w:w="1418"/>
        <w:gridCol w:w="1701"/>
      </w:tblGrid>
      <w:tr w:rsidR="00AA4D60" w:rsidRPr="00AA4D60" w:rsidTr="00BE4C1A">
        <w:tc>
          <w:tcPr>
            <w:tcW w:w="709"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Ред.број</w:t>
            </w:r>
          </w:p>
        </w:tc>
        <w:tc>
          <w:tcPr>
            <w:tcW w:w="4395"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Опис позиције</w:t>
            </w:r>
          </w:p>
        </w:tc>
        <w:tc>
          <w:tcPr>
            <w:tcW w:w="70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Јед. мере</w:t>
            </w: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Количина</w:t>
            </w:r>
          </w:p>
        </w:tc>
        <w:tc>
          <w:tcPr>
            <w:tcW w:w="1418"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Јед. цена без ПДВ-а</w:t>
            </w:r>
          </w:p>
        </w:tc>
        <w:tc>
          <w:tcPr>
            <w:tcW w:w="1701"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Укупно без ПДВ-а</w:t>
            </w: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1.</w:t>
            </w:r>
          </w:p>
        </w:tc>
        <w:tc>
          <w:tcPr>
            <w:tcW w:w="4395" w:type="dxa"/>
          </w:tcPr>
          <w:p w:rsidR="00AA4D60" w:rsidRPr="00AA4D60" w:rsidRDefault="00CE0F6D" w:rsidP="00AA4D60">
            <w:pPr>
              <w:jc w:val="both"/>
              <w:rPr>
                <w:rFonts w:ascii="Times New Roman" w:eastAsia="Times New Roman" w:hAnsi="Times New Roman" w:cs="Times New Roman"/>
                <w:sz w:val="24"/>
                <w:szCs w:val="24"/>
                <w:lang w:val="sr-Cyrl-RS"/>
              </w:rPr>
            </w:pPr>
            <w:r w:rsidRPr="00CE0F6D">
              <w:rPr>
                <w:rFonts w:ascii="Times New Roman" w:eastAsia="Times New Roman" w:hAnsi="Times New Roman" w:cs="Times New Roman"/>
                <w:sz w:val="24"/>
                <w:szCs w:val="24"/>
                <w:lang w:val="sr-Cyrl-RS"/>
              </w:rPr>
              <w:t>Набавка једнокрилног ПВЦ шестокоморног прозора, застакљеног нискоемисионим стаклом, са оковом за отварање прозора око две осе. Мере узети на лицу места. У цену урачунато крпљење, поправка и обрада шпалетни, постављање алу лајсни, окапница... као и демонтажа старог прозора, утовар и одвоз на депонију без обзира на удаљеност. Обрачун по комаду.</w:t>
            </w:r>
            <w:r w:rsidRPr="00CE0F6D">
              <w:rPr>
                <w:rFonts w:ascii="Times New Roman" w:eastAsia="Times New Roman" w:hAnsi="Times New Roman" w:cs="Times New Roman"/>
                <w:sz w:val="24"/>
                <w:szCs w:val="24"/>
                <w:lang w:val="sr-Cyrl-RS"/>
              </w:rPr>
              <w:tab/>
            </w:r>
            <w:r w:rsidRPr="00CE0F6D">
              <w:rPr>
                <w:rFonts w:ascii="Times New Roman" w:eastAsia="Times New Roman" w:hAnsi="Times New Roman" w:cs="Times New Roman"/>
                <w:sz w:val="24"/>
                <w:szCs w:val="24"/>
                <w:lang w:val="sr-Cyrl-RS"/>
              </w:rPr>
              <w:tab/>
            </w:r>
          </w:p>
        </w:tc>
        <w:tc>
          <w:tcPr>
            <w:tcW w:w="70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CE0F6D" w:rsidRDefault="00AA4D60" w:rsidP="00AA4D60">
            <w:pPr>
              <w:contextualSpacing/>
              <w:jc w:val="center"/>
              <w:rPr>
                <w:rFonts w:ascii="Times New Roman" w:eastAsia="Times New Roman" w:hAnsi="Times New Roman" w:cs="Times New Roman"/>
                <w:sz w:val="24"/>
                <w:szCs w:val="24"/>
                <w:lang w:val="sr-Latn-ME"/>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CE0F6D" w:rsidRDefault="00AA4D60" w:rsidP="00AA4D60">
            <w:pPr>
              <w:contextualSpacing/>
              <w:jc w:val="center"/>
              <w:rPr>
                <w:rFonts w:ascii="Times New Roman" w:eastAsia="Times New Roman" w:hAnsi="Times New Roman" w:cs="Times New Roman"/>
                <w:sz w:val="24"/>
                <w:szCs w:val="24"/>
                <w:lang w:val="sr-Latn-ME"/>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CE0F6D" w:rsidRPr="00AA4D60" w:rsidTr="00BE4C1A">
        <w:tc>
          <w:tcPr>
            <w:tcW w:w="709"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p>
        </w:tc>
        <w:tc>
          <w:tcPr>
            <w:tcW w:w="4395" w:type="dxa"/>
          </w:tcPr>
          <w:p w:rsidR="00CE0F6D" w:rsidRPr="00CE0F6D" w:rsidRDefault="00CE0F6D" w:rsidP="00AA4D60">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дим. 60/60 цм</w:t>
            </w:r>
          </w:p>
        </w:tc>
        <w:tc>
          <w:tcPr>
            <w:tcW w:w="70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276"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p>
        </w:tc>
        <w:tc>
          <w:tcPr>
            <w:tcW w:w="141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c>
          <w:tcPr>
            <w:tcW w:w="1701"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r>
      <w:tr w:rsidR="00CE0F6D" w:rsidRPr="00AA4D60" w:rsidTr="00BE4C1A">
        <w:tc>
          <w:tcPr>
            <w:tcW w:w="709"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p>
        </w:tc>
        <w:tc>
          <w:tcPr>
            <w:tcW w:w="4395" w:type="dxa"/>
          </w:tcPr>
          <w:p w:rsidR="00CE0F6D" w:rsidRPr="00CE0F6D" w:rsidRDefault="00CE0F6D" w:rsidP="00AA4D60">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дим. 80/95 цм</w:t>
            </w:r>
          </w:p>
        </w:tc>
        <w:tc>
          <w:tcPr>
            <w:tcW w:w="70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276"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w:t>
            </w:r>
          </w:p>
        </w:tc>
        <w:tc>
          <w:tcPr>
            <w:tcW w:w="141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c>
          <w:tcPr>
            <w:tcW w:w="1701"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w:t>
            </w:r>
          </w:p>
        </w:tc>
        <w:tc>
          <w:tcPr>
            <w:tcW w:w="4395" w:type="dxa"/>
          </w:tcPr>
          <w:p w:rsidR="00AA4D60" w:rsidRPr="00AA4D60" w:rsidRDefault="00CE0F6D" w:rsidP="00AA4D60">
            <w:pPr>
              <w:jc w:val="both"/>
              <w:rPr>
                <w:rFonts w:ascii="Times New Roman" w:eastAsia="Times New Roman" w:hAnsi="Times New Roman" w:cs="Times New Roman"/>
                <w:sz w:val="24"/>
                <w:szCs w:val="24"/>
                <w:lang w:val="sr-Cyrl-RS"/>
              </w:rPr>
            </w:pPr>
            <w:r w:rsidRPr="00CE0F6D">
              <w:rPr>
                <w:rFonts w:ascii="Times New Roman" w:eastAsia="Times New Roman" w:hAnsi="Times New Roman" w:cs="Times New Roman"/>
                <w:sz w:val="24"/>
                <w:szCs w:val="24"/>
                <w:lang w:val="sr-Cyrl-RS"/>
              </w:rPr>
              <w:t>Замена старих двокрилних врата са двокрилним вратима од ПВЦ шестокоморних профила, застакљена нискоемисионим стаклом, по узору и изгледу на постојећа врата. Врата су опремљена са оковом за отварање и затварање, усадном бравом и аутоматом за аутоматско затварање врата. Мере узети на лицу места. У цену урачунато крпљење, поправка и обрада шпалетни, постављање алу лајсни... као и демонтажа старих врата, утовар и одвоз на депонију без обзира на удаљеност. Обрачун по комаду.</w:t>
            </w:r>
            <w:r w:rsidRPr="00CE0F6D">
              <w:rPr>
                <w:rFonts w:ascii="Times New Roman" w:eastAsia="Times New Roman" w:hAnsi="Times New Roman" w:cs="Times New Roman"/>
                <w:sz w:val="24"/>
                <w:szCs w:val="24"/>
                <w:lang w:val="sr-Cyrl-RS"/>
              </w:rPr>
              <w:tab/>
            </w:r>
            <w:r w:rsidRPr="00CE0F6D">
              <w:rPr>
                <w:rFonts w:ascii="Times New Roman" w:eastAsia="Times New Roman" w:hAnsi="Times New Roman" w:cs="Times New Roman"/>
                <w:sz w:val="24"/>
                <w:szCs w:val="24"/>
                <w:lang w:val="sr-Cyrl-RS"/>
              </w:rPr>
              <w:tab/>
            </w:r>
          </w:p>
        </w:tc>
        <w:tc>
          <w:tcPr>
            <w:tcW w:w="70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CE0F6D" w:rsidRPr="00AA4D60" w:rsidTr="00BE4C1A">
        <w:tc>
          <w:tcPr>
            <w:tcW w:w="709"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p>
        </w:tc>
        <w:tc>
          <w:tcPr>
            <w:tcW w:w="4395" w:type="dxa"/>
          </w:tcPr>
          <w:p w:rsidR="00CE0F6D" w:rsidRPr="00CE0F6D" w:rsidRDefault="00CE0F6D" w:rsidP="00AA4D60">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дим. 140х205цм</w:t>
            </w:r>
          </w:p>
        </w:tc>
        <w:tc>
          <w:tcPr>
            <w:tcW w:w="70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276"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c>
          <w:tcPr>
            <w:tcW w:w="141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c>
          <w:tcPr>
            <w:tcW w:w="1701"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w:t>
            </w:r>
          </w:p>
        </w:tc>
        <w:tc>
          <w:tcPr>
            <w:tcW w:w="4395" w:type="dxa"/>
          </w:tcPr>
          <w:p w:rsidR="00AA4D60" w:rsidRPr="00AA4D60" w:rsidRDefault="00CE0F6D" w:rsidP="00AA4D60">
            <w:pPr>
              <w:jc w:val="both"/>
              <w:rPr>
                <w:rFonts w:ascii="Times New Roman" w:eastAsia="Times New Roman" w:hAnsi="Times New Roman" w:cs="Times New Roman"/>
                <w:sz w:val="24"/>
                <w:szCs w:val="24"/>
                <w:lang w:val="sr-Cyrl-RS"/>
              </w:rPr>
            </w:pPr>
            <w:r w:rsidRPr="00CE0F6D">
              <w:rPr>
                <w:rFonts w:ascii="Times New Roman" w:eastAsia="Times New Roman" w:hAnsi="Times New Roman" w:cs="Times New Roman"/>
                <w:sz w:val="24"/>
                <w:szCs w:val="24"/>
                <w:lang w:val="sr-Cyrl-RS"/>
              </w:rPr>
              <w:t xml:space="preserve">Замена старих једнокрилних пуних врата са вратима од ПВЦ шестокоморних профила, по узору и изгледу на постојећа врата. Врата су опремљена са оковом за отварање и затварање, усадном бравом. Мере узети на лицу места. Смер отварања према постојећим вратима. У цену урачунато крпљење, поправка и обрада шпалетни, постављање алу лајсни... као и </w:t>
            </w:r>
            <w:r w:rsidRPr="00CE0F6D">
              <w:rPr>
                <w:rFonts w:ascii="Times New Roman" w:eastAsia="Times New Roman" w:hAnsi="Times New Roman" w:cs="Times New Roman"/>
                <w:sz w:val="24"/>
                <w:szCs w:val="24"/>
                <w:lang w:val="sr-Cyrl-RS"/>
              </w:rPr>
              <w:lastRenderedPageBreak/>
              <w:t>демонтажа старих врата, утовар и одвоз на депонију без обзира на удаљеност. Обрачун по комаду.</w:t>
            </w:r>
            <w:r w:rsidRPr="00CE0F6D">
              <w:rPr>
                <w:rFonts w:ascii="Times New Roman" w:eastAsia="Times New Roman" w:hAnsi="Times New Roman" w:cs="Times New Roman"/>
                <w:sz w:val="24"/>
                <w:szCs w:val="24"/>
                <w:lang w:val="sr-Cyrl-RS"/>
              </w:rPr>
              <w:tab/>
            </w:r>
            <w:r w:rsidRPr="00CE0F6D">
              <w:rPr>
                <w:rFonts w:ascii="Times New Roman" w:eastAsia="Times New Roman" w:hAnsi="Times New Roman" w:cs="Times New Roman"/>
                <w:sz w:val="24"/>
                <w:szCs w:val="24"/>
                <w:lang w:val="sr-Cyrl-RS"/>
              </w:rPr>
              <w:tab/>
            </w:r>
          </w:p>
        </w:tc>
        <w:tc>
          <w:tcPr>
            <w:tcW w:w="70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4395" w:type="dxa"/>
          </w:tcPr>
          <w:p w:rsidR="00AA4D60" w:rsidRPr="00AA4D60" w:rsidRDefault="00AA4D60" w:rsidP="00CE0F6D">
            <w:pPr>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RS"/>
              </w:rPr>
              <w:t xml:space="preserve">дим. </w:t>
            </w:r>
            <w:r w:rsidR="00CE0F6D">
              <w:rPr>
                <w:rFonts w:ascii="Times New Roman" w:eastAsia="Times New Roman" w:hAnsi="Times New Roman" w:cs="Times New Roman"/>
                <w:sz w:val="24"/>
                <w:szCs w:val="24"/>
                <w:lang w:val="sr-Cyrl-RS"/>
              </w:rPr>
              <w:t>85х205 цм</w:t>
            </w:r>
          </w:p>
        </w:tc>
        <w:tc>
          <w:tcPr>
            <w:tcW w:w="708" w:type="dxa"/>
          </w:tcPr>
          <w:p w:rsidR="00AA4D60" w:rsidRPr="00AA4D60" w:rsidRDefault="00CE0F6D" w:rsidP="00AA4D60">
            <w:pPr>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276" w:type="dxa"/>
          </w:tcPr>
          <w:p w:rsidR="00AA4D60" w:rsidRPr="00AA4D60" w:rsidRDefault="00CE0F6D"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4395" w:type="dxa"/>
          </w:tcPr>
          <w:p w:rsidR="00AA4D60" w:rsidRPr="00CE0F6D" w:rsidRDefault="00CE0F6D" w:rsidP="00AA4D60">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дим. 90х205 цм</w:t>
            </w:r>
          </w:p>
        </w:tc>
        <w:tc>
          <w:tcPr>
            <w:tcW w:w="70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ком</w:t>
            </w:r>
          </w:p>
        </w:tc>
        <w:tc>
          <w:tcPr>
            <w:tcW w:w="1276" w:type="dxa"/>
          </w:tcPr>
          <w:p w:rsidR="00AA4D60" w:rsidRPr="00AA4D60" w:rsidRDefault="00CE0F6D"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4395" w:type="dxa"/>
          </w:tcPr>
          <w:p w:rsidR="00AA4D60" w:rsidRPr="00CE0F6D" w:rsidRDefault="00CE0F6D" w:rsidP="00AA4D60">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дим. 75х205 цм</w:t>
            </w:r>
          </w:p>
        </w:tc>
        <w:tc>
          <w:tcPr>
            <w:tcW w:w="70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ком</w:t>
            </w:r>
          </w:p>
        </w:tc>
        <w:tc>
          <w:tcPr>
            <w:tcW w:w="1276" w:type="dxa"/>
          </w:tcPr>
          <w:p w:rsidR="00AA4D60" w:rsidRPr="00AA4D60" w:rsidRDefault="00CE0F6D"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4.</w:t>
            </w:r>
          </w:p>
        </w:tc>
        <w:tc>
          <w:tcPr>
            <w:tcW w:w="4395" w:type="dxa"/>
          </w:tcPr>
          <w:p w:rsidR="00AA4D60" w:rsidRPr="00AA4D60" w:rsidRDefault="00CE0F6D" w:rsidP="00AA4D60">
            <w:pPr>
              <w:jc w:val="both"/>
              <w:rPr>
                <w:rFonts w:ascii="Times New Roman" w:eastAsia="Times New Roman" w:hAnsi="Times New Roman" w:cs="Times New Roman"/>
                <w:sz w:val="24"/>
                <w:szCs w:val="24"/>
                <w:lang w:val="sr-Cyrl-CS"/>
              </w:rPr>
            </w:pPr>
            <w:r w:rsidRPr="00CE0F6D">
              <w:rPr>
                <w:rFonts w:ascii="Times New Roman" w:eastAsia="Times New Roman" w:hAnsi="Times New Roman" w:cs="Times New Roman"/>
                <w:sz w:val="24"/>
                <w:szCs w:val="24"/>
                <w:lang w:val="sr-Cyrl-CS"/>
              </w:rPr>
              <w:t>Замена старих једнокрилних пуних врата са вратима од ПВЦ шестокоморних профила, по узору и изгледу на постојећа врата. Врата су опремљена са оковом за отварање и затварање, усадном бравом. Мере узети на лицу места. Смер отварања према постојећим вратима. У цену урачунато крпљење, поправка и обрада шпалетни, постављање алу лајсни... као и демонтажа старих врата, утовар и одвоз на депонију без обзира на удаљеност. Обрачун по комаду.</w:t>
            </w:r>
            <w:r w:rsidRPr="00CE0F6D">
              <w:rPr>
                <w:rFonts w:ascii="Times New Roman" w:eastAsia="Times New Roman" w:hAnsi="Times New Roman" w:cs="Times New Roman"/>
                <w:sz w:val="24"/>
                <w:szCs w:val="24"/>
                <w:lang w:val="sr-Cyrl-CS"/>
              </w:rPr>
              <w:tab/>
            </w:r>
            <w:r w:rsidRPr="00CE0F6D">
              <w:rPr>
                <w:rFonts w:ascii="Times New Roman" w:eastAsia="Times New Roman" w:hAnsi="Times New Roman" w:cs="Times New Roman"/>
                <w:sz w:val="24"/>
                <w:szCs w:val="24"/>
                <w:lang w:val="sr-Cyrl-CS"/>
              </w:rPr>
              <w:tab/>
            </w:r>
          </w:p>
        </w:tc>
        <w:tc>
          <w:tcPr>
            <w:tcW w:w="70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CE0F6D" w:rsidRPr="00AA4D60" w:rsidTr="00BE4C1A">
        <w:tc>
          <w:tcPr>
            <w:tcW w:w="709"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p>
        </w:tc>
        <w:tc>
          <w:tcPr>
            <w:tcW w:w="4395" w:type="dxa"/>
          </w:tcPr>
          <w:p w:rsidR="00CE0F6D" w:rsidRPr="00CE0F6D" w:rsidRDefault="00CE0F6D" w:rsidP="00AA4D60">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дим. 85х205 цм </w:t>
            </w:r>
          </w:p>
        </w:tc>
        <w:tc>
          <w:tcPr>
            <w:tcW w:w="70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276"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c>
          <w:tcPr>
            <w:tcW w:w="141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c>
          <w:tcPr>
            <w:tcW w:w="1701"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5.</w:t>
            </w:r>
          </w:p>
        </w:tc>
        <w:tc>
          <w:tcPr>
            <w:tcW w:w="4395" w:type="dxa"/>
          </w:tcPr>
          <w:p w:rsidR="00AA4D60" w:rsidRPr="00AA4D60" w:rsidRDefault="00CE0F6D" w:rsidP="00AA4D60">
            <w:pPr>
              <w:jc w:val="both"/>
              <w:rPr>
                <w:rFonts w:ascii="Times New Roman" w:eastAsia="Times New Roman" w:hAnsi="Times New Roman" w:cs="Times New Roman"/>
                <w:sz w:val="24"/>
                <w:szCs w:val="24"/>
                <w:lang w:val="sr-Cyrl-CS"/>
              </w:rPr>
            </w:pPr>
            <w:r w:rsidRPr="00CE0F6D">
              <w:rPr>
                <w:rFonts w:ascii="Times New Roman" w:eastAsia="Times New Roman" w:hAnsi="Times New Roman" w:cs="Times New Roman"/>
                <w:sz w:val="24"/>
                <w:szCs w:val="24"/>
                <w:lang w:val="sr-Cyrl-CS"/>
              </w:rPr>
              <w:t>Замена старих једнокрилних пуних врата са вратима од АЛУ профила са термомостом, по узору и изгледу на постојећа врата. Врата су опремљена са оковом за отварање и затварање, усадном бравом. Мере узети на лицу места. Смер отварања према постојећим вратима. У цену урачунато крпљење, поправка и обрада шпалетни, постављање алу лајсни... као и демонтажа старих врата, утовар и одвоз на депонију без обзира на удаљеност. Обрачун по комаду.</w:t>
            </w:r>
            <w:r w:rsidRPr="00CE0F6D">
              <w:rPr>
                <w:rFonts w:ascii="Times New Roman" w:eastAsia="Times New Roman" w:hAnsi="Times New Roman" w:cs="Times New Roman"/>
                <w:sz w:val="24"/>
                <w:szCs w:val="24"/>
                <w:lang w:val="sr-Cyrl-CS"/>
              </w:rPr>
              <w:tab/>
            </w:r>
            <w:r w:rsidRPr="00CE0F6D">
              <w:rPr>
                <w:rFonts w:ascii="Times New Roman" w:eastAsia="Times New Roman" w:hAnsi="Times New Roman" w:cs="Times New Roman"/>
                <w:sz w:val="24"/>
                <w:szCs w:val="24"/>
                <w:lang w:val="sr-Cyrl-CS"/>
              </w:rPr>
              <w:tab/>
            </w:r>
          </w:p>
        </w:tc>
        <w:tc>
          <w:tcPr>
            <w:tcW w:w="70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CE0F6D" w:rsidRPr="00AA4D60" w:rsidTr="00BE4C1A">
        <w:tc>
          <w:tcPr>
            <w:tcW w:w="709"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p>
        </w:tc>
        <w:tc>
          <w:tcPr>
            <w:tcW w:w="4395" w:type="dxa"/>
          </w:tcPr>
          <w:p w:rsidR="00CE0F6D" w:rsidRPr="00CE0F6D" w:rsidRDefault="00CE0F6D" w:rsidP="00AA4D60">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дим. 100х205 цм</w:t>
            </w:r>
          </w:p>
        </w:tc>
        <w:tc>
          <w:tcPr>
            <w:tcW w:w="70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276"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c>
          <w:tcPr>
            <w:tcW w:w="141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c>
          <w:tcPr>
            <w:tcW w:w="1701"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6.</w:t>
            </w:r>
          </w:p>
        </w:tc>
        <w:tc>
          <w:tcPr>
            <w:tcW w:w="4395" w:type="dxa"/>
          </w:tcPr>
          <w:p w:rsidR="00AA4D60" w:rsidRPr="00AA4D60" w:rsidRDefault="00CE0F6D" w:rsidP="00AA4D60">
            <w:pPr>
              <w:jc w:val="both"/>
              <w:rPr>
                <w:rFonts w:ascii="Times New Roman" w:eastAsia="Times New Roman" w:hAnsi="Times New Roman" w:cs="Times New Roman"/>
                <w:sz w:val="24"/>
                <w:szCs w:val="24"/>
                <w:lang w:val="sr-Cyrl-CS"/>
              </w:rPr>
            </w:pPr>
            <w:r w:rsidRPr="00CE0F6D">
              <w:rPr>
                <w:rFonts w:ascii="Times New Roman" w:eastAsia="Times New Roman" w:hAnsi="Times New Roman" w:cs="Times New Roman"/>
                <w:sz w:val="24"/>
                <w:szCs w:val="24"/>
                <w:lang w:val="sr-Cyrl-CS"/>
              </w:rPr>
              <w:t>Замена старих једнокрилних пуних врата са једнокрилним вратима од медијапана бојена ПУ лаком, са бравом. Мере узети на лицу места. Смер отварања према постојећим вратима. У цену урачунато крпљење, поправка и обрада шпалетни, постављање алу лајсни... као и демонтажа старих врата, утовар и одвоз на депонију без обзира на удаљеност. Обрачун по комаду.</w:t>
            </w:r>
            <w:r w:rsidRPr="00CE0F6D">
              <w:rPr>
                <w:rFonts w:ascii="Times New Roman" w:eastAsia="Times New Roman" w:hAnsi="Times New Roman" w:cs="Times New Roman"/>
                <w:sz w:val="24"/>
                <w:szCs w:val="24"/>
                <w:lang w:val="sr-Cyrl-CS"/>
              </w:rPr>
              <w:tab/>
            </w:r>
          </w:p>
        </w:tc>
        <w:tc>
          <w:tcPr>
            <w:tcW w:w="70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276" w:type="dxa"/>
          </w:tcPr>
          <w:p w:rsidR="00AA4D60" w:rsidRPr="00AA4D60" w:rsidRDefault="00AA4D60" w:rsidP="00AA4D60">
            <w:pPr>
              <w:contextualSpacing/>
              <w:jc w:val="center"/>
              <w:rPr>
                <w:rFonts w:ascii="Times New Roman" w:eastAsia="Times New Roman" w:hAnsi="Times New Roman" w:cs="Times New Roman"/>
                <w:sz w:val="24"/>
                <w:szCs w:val="24"/>
                <w:lang w:val="sr-Cyrl-CS"/>
              </w:rPr>
            </w:pPr>
          </w:p>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418"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CE0F6D" w:rsidRPr="00AA4D60" w:rsidTr="00BE4C1A">
        <w:tc>
          <w:tcPr>
            <w:tcW w:w="709" w:type="dxa"/>
          </w:tcPr>
          <w:p w:rsidR="00CE0F6D" w:rsidRPr="00AA4D60" w:rsidRDefault="00CE0F6D" w:rsidP="00AA4D60">
            <w:pPr>
              <w:contextualSpacing/>
              <w:jc w:val="center"/>
              <w:rPr>
                <w:rFonts w:ascii="Times New Roman" w:eastAsia="Times New Roman" w:hAnsi="Times New Roman" w:cs="Times New Roman"/>
                <w:sz w:val="24"/>
                <w:szCs w:val="24"/>
                <w:lang w:val="sr-Cyrl-CS"/>
              </w:rPr>
            </w:pPr>
          </w:p>
        </w:tc>
        <w:tc>
          <w:tcPr>
            <w:tcW w:w="4395" w:type="dxa"/>
          </w:tcPr>
          <w:p w:rsidR="00CE0F6D" w:rsidRPr="00CE0F6D" w:rsidRDefault="00CE0F6D" w:rsidP="00AA4D60">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дим. 90х210 цм </w:t>
            </w:r>
          </w:p>
        </w:tc>
        <w:tc>
          <w:tcPr>
            <w:tcW w:w="70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276" w:type="dxa"/>
          </w:tcPr>
          <w:p w:rsidR="00CE0F6D" w:rsidRPr="00AA4D60" w:rsidRDefault="0037228A" w:rsidP="00AA4D60">
            <w:pPr>
              <w:contextualSpacing/>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p>
        </w:tc>
        <w:tc>
          <w:tcPr>
            <w:tcW w:w="1418"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c>
          <w:tcPr>
            <w:tcW w:w="1701" w:type="dxa"/>
          </w:tcPr>
          <w:p w:rsidR="00CE0F6D" w:rsidRPr="00AA4D60" w:rsidRDefault="00CE0F6D"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Borders>
              <w:bottom w:val="single" w:sz="4" w:space="0" w:color="auto"/>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4395" w:type="dxa"/>
            <w:tcBorders>
              <w:left w:val="nil"/>
              <w:bottom w:val="single" w:sz="4" w:space="0" w:color="auto"/>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708" w:type="dxa"/>
            <w:tcBorders>
              <w:left w:val="nil"/>
              <w:bottom w:val="single" w:sz="4" w:space="0" w:color="auto"/>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276" w:type="dxa"/>
            <w:tcBorders>
              <w:left w:val="nil"/>
              <w:bottom w:val="single" w:sz="4" w:space="0" w:color="auto"/>
              <w:right w:val="nil"/>
            </w:tcBorders>
          </w:tcPr>
          <w:p w:rsidR="00AA4D60" w:rsidRPr="00AA4D60" w:rsidRDefault="00AA4D60" w:rsidP="00AA4D60">
            <w:pPr>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Укупно  </w:t>
            </w:r>
          </w:p>
        </w:tc>
        <w:tc>
          <w:tcPr>
            <w:tcW w:w="1418" w:type="dxa"/>
            <w:tcBorders>
              <w:left w:val="nil"/>
              <w:bottom w:val="single" w:sz="4" w:space="0" w:color="auto"/>
              <w:right w:val="single" w:sz="4" w:space="0" w:color="auto"/>
            </w:tcBorders>
          </w:tcPr>
          <w:p w:rsidR="00AA4D60" w:rsidRPr="00AA4D60" w:rsidRDefault="00AA4D60" w:rsidP="00AA4D60">
            <w:pPr>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без  ПДВ-а</w:t>
            </w:r>
          </w:p>
        </w:tc>
        <w:tc>
          <w:tcPr>
            <w:tcW w:w="1701" w:type="dxa"/>
            <w:tcBorders>
              <w:left w:val="single" w:sz="4" w:space="0" w:color="auto"/>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Borders>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4395" w:type="dxa"/>
            <w:tcBorders>
              <w:left w:val="nil"/>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708" w:type="dxa"/>
            <w:tcBorders>
              <w:left w:val="nil"/>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276" w:type="dxa"/>
            <w:tcBorders>
              <w:left w:val="nil"/>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Износ</w:t>
            </w:r>
          </w:p>
        </w:tc>
        <w:tc>
          <w:tcPr>
            <w:tcW w:w="1418" w:type="dxa"/>
            <w:tcBorders>
              <w:lef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ПДВ-а</w:t>
            </w: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r w:rsidR="00AA4D60" w:rsidRPr="00AA4D60" w:rsidTr="00BE4C1A">
        <w:tc>
          <w:tcPr>
            <w:tcW w:w="709" w:type="dxa"/>
            <w:tcBorders>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4395" w:type="dxa"/>
            <w:tcBorders>
              <w:left w:val="nil"/>
              <w:right w:val="nil"/>
            </w:tcBorders>
          </w:tcPr>
          <w:p w:rsidR="00AA4D60" w:rsidRPr="00AA4D60" w:rsidRDefault="00AA4D60" w:rsidP="00AA4D60">
            <w:pPr>
              <w:contextualSpacing/>
              <w:jc w:val="both"/>
              <w:rPr>
                <w:rFonts w:ascii="Times New Roman" w:eastAsia="Times New Roman" w:hAnsi="Times New Roman" w:cs="Times New Roman"/>
                <w:sz w:val="24"/>
                <w:szCs w:val="24"/>
                <w:lang w:val="sr-Cyrl-CS"/>
              </w:rPr>
            </w:pPr>
          </w:p>
        </w:tc>
        <w:tc>
          <w:tcPr>
            <w:tcW w:w="708" w:type="dxa"/>
            <w:tcBorders>
              <w:left w:val="nil"/>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p>
        </w:tc>
        <w:tc>
          <w:tcPr>
            <w:tcW w:w="1276" w:type="dxa"/>
            <w:tcBorders>
              <w:left w:val="nil"/>
              <w:right w:val="nil"/>
            </w:tcBorders>
          </w:tcPr>
          <w:p w:rsidR="00AA4D60" w:rsidRPr="00AA4D60" w:rsidRDefault="00AA4D60" w:rsidP="00AA4D60">
            <w:pPr>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Укупно</w:t>
            </w:r>
          </w:p>
        </w:tc>
        <w:tc>
          <w:tcPr>
            <w:tcW w:w="1418" w:type="dxa"/>
            <w:tcBorders>
              <w:left w:val="nil"/>
            </w:tcBorders>
          </w:tcPr>
          <w:p w:rsidR="00AA4D60" w:rsidRPr="00AA4D60" w:rsidRDefault="00AA4D60" w:rsidP="00AA4D60">
            <w:pPr>
              <w:contextualSpacing/>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са ПДВ-ом</w:t>
            </w:r>
          </w:p>
        </w:tc>
        <w:tc>
          <w:tcPr>
            <w:tcW w:w="1701" w:type="dxa"/>
          </w:tcPr>
          <w:p w:rsidR="00AA4D60" w:rsidRPr="00AA4D60" w:rsidRDefault="00AA4D60" w:rsidP="00AA4D60">
            <w:pPr>
              <w:contextualSpacing/>
              <w:jc w:val="both"/>
              <w:rPr>
                <w:rFonts w:ascii="Times New Roman" w:eastAsia="Times New Roman" w:hAnsi="Times New Roman" w:cs="Times New Roman"/>
                <w:sz w:val="24"/>
                <w:szCs w:val="24"/>
                <w:lang w:val="sr-Cyrl-CS"/>
              </w:rPr>
            </w:pPr>
          </w:p>
        </w:tc>
      </w:tr>
    </w:tbl>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ПРИЛОГ  1</w:t>
      </w:r>
    </w:p>
    <w:p w:rsidR="00AA4D60" w:rsidRPr="00AA4D60" w:rsidRDefault="00AA4D60" w:rsidP="00AA4D60">
      <w:pPr>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ПОДАЦИ О ПОНУЂАЧУ </w:t>
      </w: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(КАДА НАСТУПА САМОСТАЛНО ИЛИ СА  ПОДИЗВОЂАЧЕМ)                           </w:t>
      </w:r>
    </w:p>
    <w:p w:rsidR="00AA4D60" w:rsidRPr="00AA4D60" w:rsidRDefault="00AA4D60" w:rsidP="00AA4D60">
      <w:pPr>
        <w:tabs>
          <w:tab w:val="left" w:pos="6240"/>
        </w:tabs>
        <w:spacing w:after="0" w:line="240" w:lineRule="auto"/>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AA4D60" w:rsidRPr="00AA4D60" w:rsidTr="00BE4C1A">
        <w:tc>
          <w:tcPr>
            <w:tcW w:w="3499"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Назив понуђача:</w:t>
            </w:r>
          </w:p>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Адреса понуђача:</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Особа за контакт:</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Latn-CS"/>
              </w:rPr>
            </w:pPr>
            <w:r w:rsidRPr="00AA4D60">
              <w:rPr>
                <w:rFonts w:ascii="Times New Roman" w:eastAsia="Times New Roman" w:hAnsi="Times New Roman" w:cs="Times New Roman"/>
                <w:sz w:val="24"/>
                <w:szCs w:val="24"/>
                <w:lang w:val="sr-Latn-CS"/>
              </w:rPr>
              <w:t>e-mail:</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Телефон:</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Телефакс:</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Порески број понуђача (ПИБ):</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Матични број понуђача:</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Број рачуна понуђача и назив банке:</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Лице овлашћено за потписивање уговора:</w:t>
            </w: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bl>
    <w:p w:rsidR="00AA4D60" w:rsidRPr="00AA4D60" w:rsidRDefault="00AA4D60" w:rsidP="00AA4D60">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             ПОНУДУ ПОДНОСИ </w:t>
      </w:r>
    </w:p>
    <w:tbl>
      <w:tblPr>
        <w:tblStyle w:val="TableGrid"/>
        <w:tblW w:w="0" w:type="auto"/>
        <w:tblInd w:w="817" w:type="dxa"/>
        <w:tblLook w:val="04A0" w:firstRow="1" w:lastRow="0" w:firstColumn="1" w:lastColumn="0" w:noHBand="0" w:noVBand="1"/>
      </w:tblPr>
      <w:tblGrid>
        <w:gridCol w:w="8930"/>
      </w:tblGrid>
      <w:tr w:rsidR="00AA4D60" w:rsidRPr="00AA4D60" w:rsidTr="00BE4C1A">
        <w:tc>
          <w:tcPr>
            <w:tcW w:w="893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tabs>
                <w:tab w:val="left" w:pos="6240"/>
              </w:tabs>
              <w:contextualSpacing/>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А) САМОСТАЛНИО</w:t>
            </w:r>
          </w:p>
        </w:tc>
      </w:tr>
      <w:tr w:rsidR="00AA4D60" w:rsidRPr="00AA4D60" w:rsidTr="00BE4C1A">
        <w:tc>
          <w:tcPr>
            <w:tcW w:w="893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tabs>
                <w:tab w:val="left" w:pos="6240"/>
              </w:tabs>
              <w:contextualSpacing/>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Б) СА ПОДИЗВОЂАЧЕМ</w:t>
            </w:r>
          </w:p>
        </w:tc>
      </w:tr>
      <w:tr w:rsidR="00AA4D60" w:rsidRPr="00AA4D60" w:rsidTr="00BE4C1A">
        <w:tc>
          <w:tcPr>
            <w:tcW w:w="8930"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tabs>
                <w:tab w:val="left" w:pos="6240"/>
              </w:tabs>
              <w:contextualSpacing/>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В) КАО ЗАЈЕДНИЧКУ ПОНУДУ</w:t>
            </w:r>
          </w:p>
        </w:tc>
      </w:tr>
    </w:tbl>
    <w:p w:rsidR="00AA4D60" w:rsidRPr="00AA4D60" w:rsidRDefault="00AA4D60" w:rsidP="00AA4D60">
      <w:pPr>
        <w:tabs>
          <w:tab w:val="left" w:pos="6240"/>
        </w:tabs>
        <w:spacing w:after="0" w:line="240" w:lineRule="auto"/>
        <w:contextualSpacing/>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Датум:                                        М.П.                                     Потпис понуђача</w:t>
      </w: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                                                                              __________________</w:t>
      </w: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ПРИЛОГ  2</w:t>
      </w:r>
    </w:p>
    <w:p w:rsidR="00AA4D60" w:rsidRPr="00AA4D60" w:rsidRDefault="00AA4D60" w:rsidP="00AA4D60">
      <w:pPr>
        <w:tabs>
          <w:tab w:val="left" w:pos="6240"/>
        </w:tabs>
        <w:spacing w:after="0" w:line="240" w:lineRule="auto"/>
        <w:contextualSpacing/>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ПОДАЦИ О ПОДИЗВОЂАЧУ </w:t>
      </w:r>
    </w:p>
    <w:p w:rsidR="00AA4D60" w:rsidRPr="00AA4D60" w:rsidRDefault="00AA4D60" w:rsidP="00AA4D60">
      <w:pPr>
        <w:tabs>
          <w:tab w:val="left" w:pos="6240"/>
        </w:tabs>
        <w:spacing w:after="0" w:line="240" w:lineRule="auto"/>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AA4D60" w:rsidRPr="00AA4D60" w:rsidTr="00BE4C1A">
        <w:tc>
          <w:tcPr>
            <w:tcW w:w="3499"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Назив подизвођача:</w:t>
            </w:r>
          </w:p>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Адреса подизвођача:</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Лице за контакт:</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Latn-CS"/>
              </w:rPr>
            </w:pPr>
            <w:r w:rsidRPr="00AA4D60">
              <w:rPr>
                <w:rFonts w:ascii="Times New Roman" w:eastAsia="Times New Roman" w:hAnsi="Times New Roman" w:cs="Times New Roman"/>
                <w:sz w:val="24"/>
                <w:szCs w:val="24"/>
                <w:lang w:val="sr-Latn-CS"/>
              </w:rPr>
              <w:t>e-mail:</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Телефон:</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Телефакс:</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Порески број ПИБ):</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Матични број:</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Број рачуна:</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Име особе за контакт:</w:t>
            </w: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Проценат укупне вредности набавке коју ће поверити овом подизвођачу, не већи од 50% : </w:t>
            </w: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3499"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Део предмета набавке који ће извршити преко овог подизвођача:</w:t>
            </w:r>
          </w:p>
        </w:tc>
        <w:tc>
          <w:tcPr>
            <w:tcW w:w="5543"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bl>
    <w:p w:rsidR="00AA4D60" w:rsidRPr="00AA4D60" w:rsidRDefault="00AA4D60" w:rsidP="00AA4D60">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b/>
          <w:i/>
          <w:sz w:val="24"/>
          <w:szCs w:val="24"/>
          <w:lang w:val="sr-Cyrl-CS"/>
        </w:rPr>
      </w:pPr>
      <w:r w:rsidRPr="00AA4D60">
        <w:rPr>
          <w:rFonts w:ascii="Times New Roman" w:eastAsia="Times New Roman" w:hAnsi="Times New Roman" w:cs="Times New Roman"/>
          <w:b/>
          <w:i/>
          <w:sz w:val="24"/>
          <w:szCs w:val="24"/>
          <w:lang w:val="sr-Cyrl-CS"/>
        </w:rPr>
        <w:t xml:space="preserve">Напомена: </w:t>
      </w:r>
    </w:p>
    <w:p w:rsidR="00AA4D60" w:rsidRPr="00AA4D60" w:rsidRDefault="00AA4D60" w:rsidP="00AA4D60">
      <w:pPr>
        <w:tabs>
          <w:tab w:val="left" w:pos="6240"/>
        </w:tabs>
        <w:spacing w:after="0" w:line="240" w:lineRule="auto"/>
        <w:contextualSpacing/>
        <w:jc w:val="both"/>
        <w:rPr>
          <w:rFonts w:ascii="Times New Roman" w:eastAsia="Times New Roman" w:hAnsi="Times New Roman" w:cs="Times New Roman"/>
          <w:i/>
          <w:sz w:val="24"/>
          <w:szCs w:val="24"/>
          <w:lang w:val="sr-Cyrl-CS"/>
        </w:rPr>
      </w:pPr>
      <w:r w:rsidRPr="00AA4D60">
        <w:rPr>
          <w:rFonts w:ascii="Times New Roman" w:eastAsia="Times New Roman" w:hAnsi="Times New Roman" w:cs="Times New Roman"/>
          <w:i/>
          <w:sz w:val="24"/>
          <w:szCs w:val="24"/>
          <w:lang w:val="sr-Cyrl-CS"/>
        </w:rPr>
        <w:t xml:space="preserve">Табелу „Подаци о подизвођачу“ попуњавају само они понуђачи који подносе понуду са </w:t>
      </w:r>
      <w:r w:rsidRPr="00AA4D60">
        <w:rPr>
          <w:rFonts w:ascii="Times New Roman" w:eastAsia="Times New Roman" w:hAnsi="Times New Roman" w:cs="Times New Roman"/>
          <w:b/>
          <w:i/>
          <w:sz w:val="24"/>
          <w:szCs w:val="24"/>
          <w:lang w:val="sr-Cyrl-CS"/>
        </w:rPr>
        <w:t>подизвођачем</w:t>
      </w:r>
      <w:r w:rsidRPr="00AA4D60">
        <w:rPr>
          <w:rFonts w:ascii="Times New Roman" w:eastAsia="Times New Roman" w:hAnsi="Times New Roman" w:cs="Times New Roman"/>
          <w:i/>
          <w:sz w:val="24"/>
          <w:szCs w:val="24"/>
          <w:lang w:val="sr-Cyrl-CS"/>
        </w:rPr>
        <w:t>,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AA4D60" w:rsidRPr="00AA4D60" w:rsidRDefault="00AA4D60" w:rsidP="00AA4D60">
      <w:pPr>
        <w:tabs>
          <w:tab w:val="left" w:pos="6240"/>
        </w:tabs>
        <w:spacing w:after="0" w:line="240" w:lineRule="auto"/>
        <w:contextualSpacing/>
        <w:jc w:val="both"/>
        <w:rPr>
          <w:rFonts w:ascii="Times New Roman" w:eastAsia="Times New Roman" w:hAnsi="Times New Roman" w:cs="Times New Roman"/>
          <w:i/>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Датум:                                        М.П.                                     Потпис понуђача</w:t>
      </w: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                                                                              __________________</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lang w:val="en-US"/>
        </w:rPr>
      </w:pPr>
    </w:p>
    <w:p w:rsidR="00AA4D60" w:rsidRPr="00AA4D60" w:rsidRDefault="00AA4D60" w:rsidP="00AA4D60">
      <w:pPr>
        <w:spacing w:after="0" w:line="240" w:lineRule="auto"/>
        <w:jc w:val="right"/>
        <w:rPr>
          <w:rFonts w:ascii="Times New Roman" w:eastAsia="Times New Roman" w:hAnsi="Times New Roman" w:cs="Times New Roman"/>
          <w:b/>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ПРИЛОГ  3</w:t>
      </w:r>
    </w:p>
    <w:p w:rsidR="00AA4D60" w:rsidRPr="00AA4D60" w:rsidRDefault="00AA4D60" w:rsidP="00AA4D60">
      <w:pPr>
        <w:tabs>
          <w:tab w:val="left" w:pos="6240"/>
        </w:tabs>
        <w:spacing w:after="0" w:line="240" w:lineRule="auto"/>
        <w:contextualSpacing/>
        <w:jc w:val="right"/>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ПОДАЦИ О О УЧЕСНИКУ У ЗАЈЕДНИЧКПЈ ПОНУДИ</w:t>
      </w:r>
    </w:p>
    <w:p w:rsidR="00AA4D60" w:rsidRPr="00AA4D60" w:rsidRDefault="00AA4D60" w:rsidP="00AA4D60">
      <w:pPr>
        <w:tabs>
          <w:tab w:val="left" w:pos="6240"/>
        </w:tabs>
        <w:spacing w:after="0" w:line="240" w:lineRule="auto"/>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536"/>
        <w:gridCol w:w="2977"/>
        <w:gridCol w:w="5402"/>
      </w:tblGrid>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1)</w:t>
            </w: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Назив учесника у заједничкој понуди:</w:t>
            </w: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Адреса:</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Матични број:</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ПИБ</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Име особе за контакт:</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w:t>
            </w: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Назив учесника у заједничкој понуди:</w:t>
            </w: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Адреса:</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Матични број:</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ПИБ</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Име особе за контакт:</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3)</w:t>
            </w: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Назив учесника у заједничкој понуди:</w:t>
            </w: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Адреса:</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Матични број:</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ПИБ</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Име особе за контакт:</w:t>
            </w:r>
          </w:p>
          <w:p w:rsidR="00AA4D60" w:rsidRPr="00AA4D60" w:rsidRDefault="00AA4D60" w:rsidP="00AA4D60">
            <w:pPr>
              <w:tabs>
                <w:tab w:val="left" w:pos="6240"/>
              </w:tabs>
              <w:contextualSpacing/>
              <w:rPr>
                <w:rFonts w:ascii="Times New Roman" w:eastAsia="Times New Roman" w:hAnsi="Times New Roman" w:cs="Times New Roman"/>
                <w:sz w:val="24"/>
                <w:szCs w:val="24"/>
                <w:lang w:val="sr-Cyrl-CS"/>
              </w:rPr>
            </w:pP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r w:rsidR="00AA4D60" w:rsidRPr="00AA4D60" w:rsidTr="00BE4C1A">
        <w:tc>
          <w:tcPr>
            <w:tcW w:w="52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*4)</w:t>
            </w:r>
          </w:p>
        </w:tc>
        <w:tc>
          <w:tcPr>
            <w:tcW w:w="2977" w:type="dxa"/>
          </w:tcPr>
          <w:p w:rsidR="00AA4D60" w:rsidRPr="00AA4D60" w:rsidRDefault="00AA4D60" w:rsidP="00AA4D60">
            <w:pPr>
              <w:tabs>
                <w:tab w:val="left" w:pos="6240"/>
              </w:tabs>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Заступник понуђача наведен у Агенцији за привренде регистре који може потписати уговор</w:t>
            </w:r>
          </w:p>
        </w:tc>
        <w:tc>
          <w:tcPr>
            <w:tcW w:w="5402" w:type="dxa"/>
          </w:tcPr>
          <w:p w:rsidR="00AA4D60" w:rsidRPr="00AA4D60" w:rsidRDefault="00AA4D60" w:rsidP="00AA4D60">
            <w:pPr>
              <w:tabs>
                <w:tab w:val="left" w:pos="6240"/>
              </w:tabs>
              <w:contextualSpacing/>
              <w:jc w:val="center"/>
              <w:rPr>
                <w:rFonts w:ascii="Times New Roman" w:eastAsia="Times New Roman" w:hAnsi="Times New Roman" w:cs="Times New Roman"/>
                <w:sz w:val="24"/>
                <w:szCs w:val="24"/>
                <w:lang w:val="sr-Cyrl-CS"/>
              </w:rPr>
            </w:pPr>
          </w:p>
        </w:tc>
      </w:tr>
    </w:tbl>
    <w:p w:rsidR="00AA4D60" w:rsidRPr="00AA4D60" w:rsidRDefault="00AA4D60" w:rsidP="00AA4D60">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i/>
          <w:sz w:val="24"/>
          <w:szCs w:val="24"/>
          <w:lang w:val="sr-Cyrl-CS"/>
        </w:rPr>
      </w:pPr>
      <w:r w:rsidRPr="00AA4D60">
        <w:rPr>
          <w:rFonts w:ascii="Times New Roman" w:eastAsia="Times New Roman" w:hAnsi="Times New Roman" w:cs="Times New Roman"/>
          <w:i/>
          <w:sz w:val="24"/>
          <w:szCs w:val="24"/>
          <w:lang w:val="sr-Cyrl-CS"/>
        </w:rPr>
        <w:t xml:space="preserve">Уколико уговор буде потписало друго лице уз потписани уговор доставља се овлашћење заступника понуђача наведеног у АПР-у да то лице може потписати уговор.Рубрику о заступнику попуњава само члан групе понуђача који ће у име групе потписати уговор. </w:t>
      </w: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Датум:                                            М.П.                                        Потпис понуђача</w:t>
      </w: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                                                                  ____________________________</w:t>
      </w: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en-US"/>
        </w:rPr>
      </w:pPr>
    </w:p>
    <w:p w:rsidR="00AA4D60" w:rsidRPr="00AA4D60" w:rsidRDefault="00AA4D60" w:rsidP="00AA4D60">
      <w:pPr>
        <w:tabs>
          <w:tab w:val="left" w:pos="6240"/>
        </w:tabs>
        <w:spacing w:after="0" w:line="240" w:lineRule="auto"/>
        <w:contextualSpacing/>
        <w:rPr>
          <w:rFonts w:ascii="Times New Roman" w:eastAsia="Times New Roman" w:hAnsi="Times New Roman" w:cs="Times New Roman"/>
          <w:sz w:val="24"/>
          <w:szCs w:val="24"/>
          <w:lang w:val="en-US"/>
        </w:rPr>
      </w:pPr>
    </w:p>
    <w:p w:rsidR="00AA4D60" w:rsidRPr="00AA4D60" w:rsidRDefault="00AA4D60" w:rsidP="00AA4D60">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sr-Cyrl-CS" w:eastAsia="sr-Latn-BA"/>
        </w:rPr>
      </w:pPr>
      <w:bookmarkStart w:id="1" w:name="_Toc366827710"/>
      <w:r w:rsidRPr="00AA4D60">
        <w:rPr>
          <w:rFonts w:ascii="Times New Roman" w:eastAsia="Times New Roman" w:hAnsi="Times New Roman" w:cs="Times New Roman"/>
          <w:b/>
          <w:bCs/>
          <w:sz w:val="24"/>
          <w:szCs w:val="24"/>
          <w:lang w:val="sr-Latn-BA" w:eastAsia="sr-Latn-BA"/>
        </w:rPr>
        <w:t>МОДЕЛ УГОВОРА</w:t>
      </w:r>
      <w:bookmarkEnd w:id="1"/>
      <w:r w:rsidRPr="00AA4D60">
        <w:rPr>
          <w:rFonts w:ascii="Times New Roman" w:eastAsia="Times New Roman" w:hAnsi="Times New Roman" w:cs="Times New Roman"/>
          <w:b/>
          <w:bCs/>
          <w:sz w:val="24"/>
          <w:szCs w:val="24"/>
          <w:lang w:val="sr-Cyrl-CS" w:eastAsia="sr-Latn-BA"/>
        </w:rPr>
        <w:t xml:space="preserve">                                                                                                 </w:t>
      </w:r>
      <w:r w:rsidRPr="00AA4D60">
        <w:rPr>
          <w:rFonts w:ascii="Times New Roman" w:eastAsia="Times New Roman" w:hAnsi="Times New Roman" w:cs="Times New Roman"/>
          <w:b/>
          <w:bCs/>
          <w:color w:val="000000"/>
          <w:sz w:val="24"/>
          <w:szCs w:val="24"/>
          <w:u w:val="single"/>
          <w:lang w:val="sr-Cyrl-CS" w:eastAsia="sr-Latn-BA"/>
        </w:rPr>
        <w:t>Образац 2</w:t>
      </w:r>
      <w:r w:rsidRPr="00AA4D60">
        <w:rPr>
          <w:rFonts w:ascii="Times New Roman" w:eastAsia="Times New Roman" w:hAnsi="Times New Roman" w:cs="Times New Roman"/>
          <w:b/>
          <w:bCs/>
          <w:sz w:val="24"/>
          <w:szCs w:val="24"/>
          <w:lang w:val="sr-Cyrl-CS" w:eastAsia="sr-Latn-BA"/>
        </w:rPr>
        <w:t xml:space="preserve">   </w:t>
      </w:r>
    </w:p>
    <w:p w:rsidR="00AA4D60" w:rsidRPr="00AA4D60" w:rsidRDefault="00AA4D60" w:rsidP="00AA4D6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AA4D60" w:rsidRPr="00AA4D60" w:rsidRDefault="00AA4D60" w:rsidP="00AA4D60">
      <w:pPr>
        <w:spacing w:after="0" w:line="240" w:lineRule="auto"/>
        <w:rPr>
          <w:rFonts w:ascii="Times New Roman" w:eastAsia="Times New Roman" w:hAnsi="Times New Roman" w:cs="Times New Roman"/>
          <w:sz w:val="28"/>
          <w:szCs w:val="28"/>
          <w:lang w:val="sr-Cyrl-BA"/>
        </w:rPr>
      </w:pPr>
    </w:p>
    <w:p w:rsidR="00AA4D60" w:rsidRPr="00AA4D60" w:rsidRDefault="00AA4D60" w:rsidP="00AA4D60">
      <w:pPr>
        <w:spacing w:after="0" w:line="240" w:lineRule="auto"/>
        <w:jc w:val="center"/>
        <w:rPr>
          <w:rFonts w:ascii="Times New Roman" w:eastAsia="Times New Roman" w:hAnsi="Times New Roman" w:cs="Times New Roman"/>
          <w:sz w:val="40"/>
          <w:szCs w:val="40"/>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32"/>
          <w:szCs w:val="32"/>
          <w:lang w:val="sr-Cyrl-CS"/>
        </w:rPr>
        <w:t xml:space="preserve">       </w:t>
      </w:r>
      <w:proofErr w:type="gramStart"/>
      <w:r w:rsidRPr="00AA4D60">
        <w:rPr>
          <w:rFonts w:ascii="Times New Roman" w:eastAsia="Times New Roman" w:hAnsi="Times New Roman" w:cs="Times New Roman"/>
          <w:sz w:val="24"/>
          <w:szCs w:val="24"/>
          <w:lang w:val="en-US"/>
        </w:rPr>
        <w:t xml:space="preserve">МОДЕЛ  </w:t>
      </w:r>
      <w:r w:rsidRPr="00AA4D60">
        <w:rPr>
          <w:rFonts w:ascii="Times New Roman" w:eastAsia="Times New Roman" w:hAnsi="Times New Roman" w:cs="Times New Roman"/>
          <w:sz w:val="24"/>
          <w:szCs w:val="24"/>
          <w:lang w:val="sr-Cyrl-BA"/>
        </w:rPr>
        <w:t>УГОВОРА</w:t>
      </w:r>
      <w:proofErr w:type="gramEnd"/>
      <w:r w:rsidRPr="00AA4D60">
        <w:rPr>
          <w:rFonts w:ascii="Times New Roman" w:eastAsia="Times New Roman" w:hAnsi="Times New Roman" w:cs="Times New Roman"/>
          <w:sz w:val="24"/>
          <w:szCs w:val="24"/>
          <w:lang w:val="ru-RU"/>
        </w:rPr>
        <w:t xml:space="preserve">  -партија______</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p>
    <w:p w:rsidR="00AA4D60" w:rsidRPr="00AA4D60" w:rsidRDefault="00AA4D60" w:rsidP="00AA4D60">
      <w:p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Закључен дана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---------------201</w:t>
      </w:r>
      <w:r w:rsidR="000F0BEE">
        <w:rPr>
          <w:rFonts w:ascii="Times New Roman" w:eastAsia="Times New Roman" w:hAnsi="Times New Roman" w:cs="Times New Roman"/>
          <w:sz w:val="24"/>
          <w:szCs w:val="24"/>
          <w:lang w:val="sr-Cyrl-RS"/>
        </w:rPr>
        <w:t>9</w:t>
      </w:r>
      <w:r w:rsidRPr="00AA4D60">
        <w:rPr>
          <w:rFonts w:ascii="Times New Roman" w:eastAsia="Times New Roman" w:hAnsi="Times New Roman" w:cs="Times New Roman"/>
          <w:sz w:val="24"/>
          <w:szCs w:val="24"/>
          <w:lang w:val="ru-RU"/>
        </w:rPr>
        <w:t>.</w:t>
      </w:r>
      <w:r w:rsidRPr="00AA4D60">
        <w:rPr>
          <w:rFonts w:ascii="Times New Roman" w:eastAsia="Times New Roman" w:hAnsi="Times New Roman" w:cs="Times New Roman"/>
          <w:sz w:val="24"/>
          <w:szCs w:val="24"/>
          <w:lang w:val="sr-Cyrl-BA"/>
        </w:rPr>
        <w:t xml:space="preserve"> године између</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numPr>
          <w:ilvl w:val="0"/>
          <w:numId w:val="38"/>
        </w:num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Дома ученика средњих школа из Вршца ул. Стевана Немање бр.9 кога заступа </w:t>
      </w:r>
      <w:r w:rsidRPr="00AA4D60">
        <w:rPr>
          <w:rFonts w:ascii="Times New Roman" w:eastAsia="Times New Roman" w:hAnsi="Times New Roman" w:cs="Times New Roman"/>
          <w:sz w:val="24"/>
          <w:szCs w:val="24"/>
          <w:lang w:val="sr-Cyrl-RS"/>
        </w:rPr>
        <w:t xml:space="preserve">в.д. </w:t>
      </w:r>
      <w:r w:rsidRPr="00AA4D60">
        <w:rPr>
          <w:rFonts w:ascii="Times New Roman" w:eastAsia="Times New Roman" w:hAnsi="Times New Roman" w:cs="Times New Roman"/>
          <w:sz w:val="24"/>
          <w:szCs w:val="24"/>
          <w:lang w:val="sr-Cyrl-BA"/>
        </w:rPr>
        <w:t>директор Ивана Обрадовић (у да</w:t>
      </w:r>
      <w:r w:rsidRPr="00AA4D60">
        <w:rPr>
          <w:rFonts w:ascii="Times New Roman" w:eastAsia="Times New Roman" w:hAnsi="Times New Roman" w:cs="Times New Roman"/>
          <w:sz w:val="24"/>
          <w:szCs w:val="24"/>
          <w:lang w:val="sr-Cyrl-CS"/>
        </w:rPr>
        <w:t>љ</w:t>
      </w:r>
      <w:r w:rsidRPr="00AA4D60">
        <w:rPr>
          <w:rFonts w:ascii="Times New Roman" w:eastAsia="Times New Roman" w:hAnsi="Times New Roman" w:cs="Times New Roman"/>
          <w:sz w:val="24"/>
          <w:szCs w:val="24"/>
          <w:lang w:val="sr-Cyrl-BA"/>
        </w:rPr>
        <w:t>ем тексту Инвеститор) са једне стране и</w:t>
      </w:r>
    </w:p>
    <w:p w:rsidR="00AA4D60" w:rsidRPr="00AA4D60" w:rsidRDefault="00AA4D60" w:rsidP="00AA4D60">
      <w:pPr>
        <w:spacing w:after="0" w:line="240" w:lineRule="auto"/>
        <w:rPr>
          <w:rFonts w:ascii="Times New Roman" w:eastAsia="Times New Roman" w:hAnsi="Times New Roman" w:cs="Times New Roman"/>
          <w:sz w:val="24"/>
          <w:szCs w:val="24"/>
          <w:lang w:val="sr-Cyrl-BA"/>
        </w:rPr>
      </w:pPr>
    </w:p>
    <w:p w:rsidR="00AA4D60" w:rsidRPr="00AA4D60" w:rsidRDefault="00AA4D60" w:rsidP="00AA4D60">
      <w:pPr>
        <w:numPr>
          <w:ilvl w:val="0"/>
          <w:numId w:val="38"/>
        </w:numPr>
        <w:spacing w:after="0" w:line="240" w:lineRule="auto"/>
        <w:contextualSpacing/>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_______________________</w:t>
      </w:r>
      <w:r w:rsidRPr="00AA4D60">
        <w:rPr>
          <w:rFonts w:ascii="Times New Roman" w:eastAsia="Times New Roman" w:hAnsi="Times New Roman" w:cs="Times New Roman"/>
          <w:sz w:val="24"/>
          <w:szCs w:val="24"/>
          <w:lang w:val="en-US"/>
        </w:rPr>
        <w:t>из</w:t>
      </w:r>
      <w:r w:rsidRPr="00AA4D60">
        <w:rPr>
          <w:rFonts w:ascii="Times New Roman" w:eastAsia="Times New Roman" w:hAnsi="Times New Roman" w:cs="Times New Roman"/>
          <w:sz w:val="24"/>
          <w:szCs w:val="24"/>
          <w:lang w:val="sr-Cyrl-CS"/>
        </w:rPr>
        <w:t>________________________ ул.__________________ бр.______кога заступа ____________________________  (у даљем тексту Извођач) са друге стране</w:t>
      </w:r>
      <w:r w:rsidRPr="00AA4D60">
        <w:rPr>
          <w:rFonts w:ascii="Times New Roman" w:eastAsia="Times New Roman" w:hAnsi="Times New Roman" w:cs="Times New Roman"/>
          <w:sz w:val="24"/>
          <w:szCs w:val="24"/>
          <w:lang w:val="en-US"/>
        </w:rPr>
        <w:t>.</w:t>
      </w:r>
    </w:p>
    <w:p w:rsidR="00AA4D60" w:rsidRPr="00AA4D60" w:rsidRDefault="00AA4D60" w:rsidP="00AA4D60">
      <w:pPr>
        <w:spacing w:after="0" w:line="240" w:lineRule="auto"/>
        <w:rPr>
          <w:rFonts w:ascii="Times New Roman" w:eastAsia="Times New Roman" w:hAnsi="Times New Roman" w:cs="Times New Roman"/>
          <w:sz w:val="24"/>
          <w:szCs w:val="24"/>
          <w:lang w:val="en-US"/>
        </w:rPr>
      </w:pPr>
    </w:p>
    <w:p w:rsidR="00AA4D60" w:rsidRPr="00AA4D60" w:rsidRDefault="00AA4D60" w:rsidP="00AA4D60">
      <w:pPr>
        <w:spacing w:after="0" w:line="480" w:lineRule="auto"/>
        <w:rPr>
          <w:rFonts w:ascii="Times New Roman" w:eastAsia="Times New Roman" w:hAnsi="Times New Roman" w:cs="Times New Roman"/>
          <w:sz w:val="24"/>
          <w:szCs w:val="24"/>
          <w:u w:val="single"/>
          <w:lang w:val="en-US"/>
        </w:rPr>
      </w:pPr>
      <w:r w:rsidRPr="00AA4D60">
        <w:rPr>
          <w:rFonts w:ascii="Times New Roman" w:eastAsia="Times New Roman" w:hAnsi="Times New Roman" w:cs="Times New Roman"/>
          <w:sz w:val="24"/>
          <w:szCs w:val="24"/>
          <w:u w:val="single"/>
          <w:lang w:val="en-US"/>
        </w:rPr>
        <w:t>Ако је дата заједничка понуда</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2.____________________________и</w:t>
      </w:r>
      <w:r w:rsidRPr="00AA4D60">
        <w:rPr>
          <w:rFonts w:ascii="Times New Roman" w:eastAsia="Times New Roman" w:hAnsi="Times New Roman" w:cs="Times New Roman"/>
          <w:sz w:val="24"/>
          <w:szCs w:val="24"/>
          <w:lang w:val="en-US"/>
        </w:rPr>
        <w:t>з</w:t>
      </w:r>
      <w:r w:rsidRPr="00AA4D60">
        <w:rPr>
          <w:rFonts w:ascii="Times New Roman" w:eastAsia="Times New Roman" w:hAnsi="Times New Roman" w:cs="Times New Roman"/>
          <w:sz w:val="24"/>
          <w:szCs w:val="24"/>
          <w:lang w:val="sr-Cyrl-CS"/>
        </w:rPr>
        <w:t>__________________</w:t>
      </w:r>
      <w:r w:rsidRPr="00AA4D60">
        <w:rPr>
          <w:rFonts w:ascii="Times New Roman" w:eastAsia="Times New Roman" w:hAnsi="Times New Roman" w:cs="Times New Roman"/>
          <w:sz w:val="24"/>
          <w:szCs w:val="24"/>
          <w:lang w:val="en-US"/>
        </w:rPr>
        <w:t>ул</w:t>
      </w:r>
      <w:r w:rsidRPr="00AA4D60">
        <w:rPr>
          <w:rFonts w:ascii="Times New Roman" w:eastAsia="Times New Roman" w:hAnsi="Times New Roman" w:cs="Times New Roman"/>
          <w:sz w:val="24"/>
          <w:szCs w:val="24"/>
          <w:lang w:val="sr-Cyrl-CS"/>
        </w:rPr>
        <w:t>______________________бр.____</w:t>
      </w:r>
      <w:r w:rsidRPr="00AA4D60">
        <w:rPr>
          <w:rFonts w:ascii="Times New Roman" w:eastAsia="Times New Roman" w:hAnsi="Times New Roman" w:cs="Times New Roman"/>
          <w:sz w:val="24"/>
          <w:szCs w:val="24"/>
          <w:lang w:val="en-US"/>
        </w:rPr>
        <w:t>мат.бр</w:t>
      </w:r>
      <w:r w:rsidRPr="00AA4D60">
        <w:rPr>
          <w:rFonts w:ascii="Times New Roman" w:eastAsia="Times New Roman" w:hAnsi="Times New Roman" w:cs="Times New Roman"/>
          <w:sz w:val="24"/>
          <w:szCs w:val="24"/>
          <w:lang w:val="sr-Cyrl-CS"/>
        </w:rPr>
        <w:t>_______________</w:t>
      </w:r>
      <w:r w:rsidRPr="00AA4D60">
        <w:rPr>
          <w:rFonts w:ascii="Times New Roman" w:eastAsia="Times New Roman" w:hAnsi="Times New Roman" w:cs="Times New Roman"/>
          <w:sz w:val="24"/>
          <w:szCs w:val="24"/>
          <w:lang w:val="en-US"/>
        </w:rPr>
        <w:t>ПИБ</w:t>
      </w:r>
      <w:r w:rsidRPr="00AA4D60">
        <w:rPr>
          <w:rFonts w:ascii="Times New Roman" w:eastAsia="Times New Roman" w:hAnsi="Times New Roman" w:cs="Times New Roman"/>
          <w:sz w:val="24"/>
          <w:szCs w:val="24"/>
          <w:lang w:val="sr-Cyrl-CS"/>
        </w:rPr>
        <w:t>___________________</w:t>
      </w:r>
      <w:proofErr w:type="gramStart"/>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кога</w:t>
      </w:r>
      <w:proofErr w:type="gramEnd"/>
      <w:r w:rsidRPr="00AA4D60">
        <w:rPr>
          <w:rFonts w:ascii="Times New Roman" w:eastAsia="Times New Roman" w:hAnsi="Times New Roman" w:cs="Times New Roman"/>
          <w:sz w:val="24"/>
          <w:szCs w:val="24"/>
          <w:lang w:val="en-US"/>
        </w:rPr>
        <w:t xml:space="preserve"> заступа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 xml:space="preserve">( у даљем тексту: </w:t>
      </w:r>
      <w:r w:rsidRPr="00AA4D60">
        <w:rPr>
          <w:rFonts w:ascii="Times New Roman" w:eastAsia="Times New Roman" w:hAnsi="Times New Roman" w:cs="Times New Roman"/>
          <w:sz w:val="24"/>
          <w:szCs w:val="24"/>
          <w:lang w:val="sr-Cyrl-CS"/>
        </w:rPr>
        <w:t>Извођач</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 који заједнички наступа са: </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2.1.____________________________и</w:t>
      </w:r>
      <w:r w:rsidRPr="00AA4D60">
        <w:rPr>
          <w:rFonts w:ascii="Times New Roman" w:eastAsia="Times New Roman" w:hAnsi="Times New Roman" w:cs="Times New Roman"/>
          <w:sz w:val="24"/>
          <w:szCs w:val="24"/>
          <w:lang w:val="en-US"/>
        </w:rPr>
        <w:t>з</w:t>
      </w:r>
      <w:r w:rsidRPr="00AA4D60">
        <w:rPr>
          <w:rFonts w:ascii="Times New Roman" w:eastAsia="Times New Roman" w:hAnsi="Times New Roman" w:cs="Times New Roman"/>
          <w:sz w:val="24"/>
          <w:szCs w:val="24"/>
          <w:lang w:val="sr-Cyrl-CS"/>
        </w:rPr>
        <w:t>__________________</w:t>
      </w:r>
      <w:r w:rsidRPr="00AA4D60">
        <w:rPr>
          <w:rFonts w:ascii="Times New Roman" w:eastAsia="Times New Roman" w:hAnsi="Times New Roman" w:cs="Times New Roman"/>
          <w:sz w:val="24"/>
          <w:szCs w:val="24"/>
          <w:lang w:val="en-US"/>
        </w:rPr>
        <w:t>ул</w:t>
      </w:r>
      <w:r w:rsidRPr="00AA4D60">
        <w:rPr>
          <w:rFonts w:ascii="Times New Roman" w:eastAsia="Times New Roman" w:hAnsi="Times New Roman" w:cs="Times New Roman"/>
          <w:sz w:val="24"/>
          <w:szCs w:val="24"/>
          <w:lang w:val="sr-Cyrl-CS"/>
        </w:rPr>
        <w:t>____________________бр.____</w:t>
      </w:r>
      <w:r w:rsidRPr="00AA4D60">
        <w:rPr>
          <w:rFonts w:ascii="Times New Roman" w:eastAsia="Times New Roman" w:hAnsi="Times New Roman" w:cs="Times New Roman"/>
          <w:sz w:val="24"/>
          <w:szCs w:val="24"/>
          <w:lang w:val="en-US"/>
        </w:rPr>
        <w:t>мат.бр</w:t>
      </w:r>
      <w:r w:rsidRPr="00AA4D60">
        <w:rPr>
          <w:rFonts w:ascii="Times New Roman" w:eastAsia="Times New Roman" w:hAnsi="Times New Roman" w:cs="Times New Roman"/>
          <w:sz w:val="24"/>
          <w:szCs w:val="24"/>
          <w:lang w:val="sr-Cyrl-CS"/>
        </w:rPr>
        <w:t>_______________</w:t>
      </w:r>
      <w:r w:rsidRPr="00AA4D60">
        <w:rPr>
          <w:rFonts w:ascii="Times New Roman" w:eastAsia="Times New Roman" w:hAnsi="Times New Roman" w:cs="Times New Roman"/>
          <w:sz w:val="24"/>
          <w:szCs w:val="24"/>
          <w:lang w:val="en-US"/>
        </w:rPr>
        <w:t>ПИБ</w:t>
      </w:r>
      <w:r w:rsidRPr="00AA4D60">
        <w:rPr>
          <w:rFonts w:ascii="Times New Roman" w:eastAsia="Times New Roman" w:hAnsi="Times New Roman" w:cs="Times New Roman"/>
          <w:sz w:val="24"/>
          <w:szCs w:val="24"/>
          <w:lang w:val="sr-Cyrl-CS"/>
        </w:rPr>
        <w:t xml:space="preserve">_________________, </w:t>
      </w:r>
      <w:r w:rsidRPr="00AA4D60">
        <w:rPr>
          <w:rFonts w:ascii="Times New Roman" w:eastAsia="Times New Roman" w:hAnsi="Times New Roman" w:cs="Times New Roman"/>
          <w:sz w:val="24"/>
          <w:szCs w:val="24"/>
          <w:lang w:val="en-US"/>
        </w:rPr>
        <w:t>(у даљем тексту:</w:t>
      </w:r>
      <w:r w:rsidRPr="00AA4D60">
        <w:rPr>
          <w:rFonts w:ascii="Times New Roman" w:eastAsia="Times New Roman" w:hAnsi="Times New Roman" w:cs="Times New Roman"/>
          <w:sz w:val="24"/>
          <w:szCs w:val="24"/>
          <w:lang w:val="sr-Cyrl-CS"/>
        </w:rPr>
        <w:t xml:space="preserve"> Извођач</w:t>
      </w:r>
      <w:proofErr w:type="gramStart"/>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 кога</w:t>
      </w:r>
      <w:proofErr w:type="gramEnd"/>
      <w:r w:rsidRPr="00AA4D60">
        <w:rPr>
          <w:rFonts w:ascii="Times New Roman" w:eastAsia="Times New Roman" w:hAnsi="Times New Roman" w:cs="Times New Roman"/>
          <w:sz w:val="24"/>
          <w:szCs w:val="24"/>
          <w:lang w:val="sr-Cyrl-CS"/>
        </w:rPr>
        <w:t xml:space="preserve"> заступа:______________________________.</w:t>
      </w:r>
    </w:p>
    <w:p w:rsidR="00AA4D60" w:rsidRPr="00AA4D60" w:rsidRDefault="00AA4D60" w:rsidP="00AA4D60">
      <w:pPr>
        <w:spacing w:after="0" w:line="240" w:lineRule="auto"/>
        <w:contextualSpacing/>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2.2.____________________________и</w:t>
      </w:r>
      <w:r w:rsidRPr="00AA4D60">
        <w:rPr>
          <w:rFonts w:ascii="Times New Roman" w:eastAsia="Times New Roman" w:hAnsi="Times New Roman" w:cs="Times New Roman"/>
          <w:sz w:val="24"/>
          <w:szCs w:val="24"/>
          <w:lang w:val="en-US"/>
        </w:rPr>
        <w:t>з</w:t>
      </w:r>
      <w:r w:rsidRPr="00AA4D60">
        <w:rPr>
          <w:rFonts w:ascii="Times New Roman" w:eastAsia="Times New Roman" w:hAnsi="Times New Roman" w:cs="Times New Roman"/>
          <w:sz w:val="24"/>
          <w:szCs w:val="24"/>
          <w:lang w:val="sr-Cyrl-CS"/>
        </w:rPr>
        <w:t>__________________</w:t>
      </w:r>
      <w:r w:rsidRPr="00AA4D60">
        <w:rPr>
          <w:rFonts w:ascii="Times New Roman" w:eastAsia="Times New Roman" w:hAnsi="Times New Roman" w:cs="Times New Roman"/>
          <w:sz w:val="24"/>
          <w:szCs w:val="24"/>
          <w:lang w:val="en-US"/>
        </w:rPr>
        <w:t>ул</w:t>
      </w:r>
      <w:r w:rsidRPr="00AA4D60">
        <w:rPr>
          <w:rFonts w:ascii="Times New Roman" w:eastAsia="Times New Roman" w:hAnsi="Times New Roman" w:cs="Times New Roman"/>
          <w:sz w:val="24"/>
          <w:szCs w:val="24"/>
          <w:lang w:val="sr-Cyrl-CS"/>
        </w:rPr>
        <w:t>____________________бр.____</w:t>
      </w:r>
      <w:r w:rsidRPr="00AA4D60">
        <w:rPr>
          <w:rFonts w:ascii="Times New Roman" w:eastAsia="Times New Roman" w:hAnsi="Times New Roman" w:cs="Times New Roman"/>
          <w:sz w:val="24"/>
          <w:szCs w:val="24"/>
          <w:lang w:val="en-US"/>
        </w:rPr>
        <w:t>мат.бр</w:t>
      </w:r>
      <w:r w:rsidRPr="00AA4D60">
        <w:rPr>
          <w:rFonts w:ascii="Times New Roman" w:eastAsia="Times New Roman" w:hAnsi="Times New Roman" w:cs="Times New Roman"/>
          <w:sz w:val="24"/>
          <w:szCs w:val="24"/>
          <w:lang w:val="sr-Cyrl-CS"/>
        </w:rPr>
        <w:t>_______________</w:t>
      </w:r>
      <w:r w:rsidRPr="00AA4D60">
        <w:rPr>
          <w:rFonts w:ascii="Times New Roman" w:eastAsia="Times New Roman" w:hAnsi="Times New Roman" w:cs="Times New Roman"/>
          <w:sz w:val="24"/>
          <w:szCs w:val="24"/>
          <w:lang w:val="en-US"/>
        </w:rPr>
        <w:t>ПИБ</w:t>
      </w:r>
      <w:r w:rsidRPr="00AA4D60">
        <w:rPr>
          <w:rFonts w:ascii="Times New Roman" w:eastAsia="Times New Roman" w:hAnsi="Times New Roman" w:cs="Times New Roman"/>
          <w:sz w:val="24"/>
          <w:szCs w:val="24"/>
          <w:lang w:val="sr-Cyrl-CS"/>
        </w:rPr>
        <w:t xml:space="preserve">_________________, </w:t>
      </w:r>
      <w:r w:rsidRPr="00AA4D60">
        <w:rPr>
          <w:rFonts w:ascii="Times New Roman" w:eastAsia="Times New Roman" w:hAnsi="Times New Roman" w:cs="Times New Roman"/>
          <w:sz w:val="24"/>
          <w:szCs w:val="24"/>
          <w:lang w:val="en-US"/>
        </w:rPr>
        <w:t xml:space="preserve">(у даљем тексту: </w:t>
      </w:r>
      <w:r w:rsidRPr="00AA4D60">
        <w:rPr>
          <w:rFonts w:ascii="Times New Roman" w:eastAsia="Times New Roman" w:hAnsi="Times New Roman" w:cs="Times New Roman"/>
          <w:sz w:val="24"/>
          <w:szCs w:val="24"/>
          <w:lang w:val="sr-Cyrl-CS"/>
        </w:rPr>
        <w:t>Извођач</w:t>
      </w:r>
      <w:proofErr w:type="gramStart"/>
      <w:r w:rsidRPr="00AA4D60">
        <w:rPr>
          <w:rFonts w:ascii="Times New Roman" w:eastAsia="Times New Roman" w:hAnsi="Times New Roman" w:cs="Times New Roman"/>
          <w:sz w:val="24"/>
          <w:szCs w:val="24"/>
          <w:lang w:val="sr-Cyrl-CS"/>
        </w:rPr>
        <w:t>)</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 кога</w:t>
      </w:r>
      <w:proofErr w:type="gramEnd"/>
      <w:r w:rsidRPr="00AA4D60">
        <w:rPr>
          <w:rFonts w:ascii="Times New Roman" w:eastAsia="Times New Roman" w:hAnsi="Times New Roman" w:cs="Times New Roman"/>
          <w:sz w:val="24"/>
          <w:szCs w:val="24"/>
          <w:lang w:val="sr-Cyrl-CS"/>
        </w:rPr>
        <w:t xml:space="preserve"> заступа:______________________________.</w:t>
      </w:r>
    </w:p>
    <w:p w:rsidR="00AA4D60" w:rsidRPr="00AA4D60" w:rsidRDefault="00AA4D60" w:rsidP="00AA4D60">
      <w:pPr>
        <w:tabs>
          <w:tab w:val="left" w:pos="3135"/>
        </w:tabs>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roofErr w:type="gramStart"/>
      <w:r w:rsidRPr="00AA4D60">
        <w:rPr>
          <w:rFonts w:ascii="Times New Roman" w:eastAsia="Times New Roman" w:hAnsi="Times New Roman" w:cs="Times New Roman"/>
          <w:sz w:val="24"/>
          <w:szCs w:val="24"/>
          <w:lang w:val="en-US"/>
        </w:rPr>
        <w:t>Члан  1</w:t>
      </w:r>
      <w:proofErr w:type="gramEnd"/>
    </w:p>
    <w:p w:rsidR="00AA4D60" w:rsidRPr="00AA4D60" w:rsidRDefault="00AA4D60" w:rsidP="00AA4D60">
      <w:pPr>
        <w:spacing w:after="0" w:line="240" w:lineRule="auto"/>
        <w:jc w:val="both"/>
        <w:rPr>
          <w:rFonts w:ascii="Times New Roman" w:eastAsia="Times New Roman" w:hAnsi="Times New Roman" w:cs="Times New Roman"/>
          <w:color w:val="FF0000"/>
          <w:sz w:val="24"/>
          <w:szCs w:val="24"/>
          <w:lang w:val="sr-Cyrl-BA"/>
        </w:rPr>
      </w:pPr>
      <w:r w:rsidRPr="00AA4D60">
        <w:rPr>
          <w:rFonts w:ascii="Times New Roman" w:eastAsia="Times New Roman" w:hAnsi="Times New Roman" w:cs="Times New Roman"/>
          <w:sz w:val="24"/>
          <w:szCs w:val="24"/>
          <w:lang w:val="sr-Cyrl-BA"/>
        </w:rPr>
        <w:t>Предмет овог уговора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ru-RU"/>
        </w:rPr>
        <w:t>је извођење</w:t>
      </w:r>
      <w:r w:rsidR="000F0BEE">
        <w:rPr>
          <w:rFonts w:ascii="Times New Roman" w:eastAsia="Times New Roman" w:hAnsi="Times New Roman" w:cs="Times New Roman"/>
          <w:sz w:val="24"/>
          <w:szCs w:val="24"/>
          <w:lang w:val="sr-Cyrl-RS"/>
        </w:rPr>
        <w:t xml:space="preserve"> </w:t>
      </w:r>
      <w:r w:rsidRPr="00AA4D60">
        <w:rPr>
          <w:rFonts w:ascii="Times New Roman" w:eastAsia="Times New Roman" w:hAnsi="Times New Roman" w:cs="Times New Roman"/>
          <w:sz w:val="24"/>
          <w:szCs w:val="24"/>
          <w:lang w:val="en-US"/>
        </w:rPr>
        <w:t>фарбарск</w:t>
      </w:r>
      <w:r w:rsidR="000F0BEE">
        <w:rPr>
          <w:rFonts w:ascii="Times New Roman" w:eastAsia="Times New Roman" w:hAnsi="Times New Roman" w:cs="Times New Roman"/>
          <w:sz w:val="24"/>
          <w:szCs w:val="24"/>
          <w:lang w:val="sr-Cyrl-RS"/>
        </w:rPr>
        <w:t>о-молерски и столарски</w:t>
      </w:r>
      <w:r w:rsidRPr="00AA4D60">
        <w:rPr>
          <w:rFonts w:ascii="Times New Roman" w:eastAsia="Times New Roman" w:hAnsi="Times New Roman" w:cs="Times New Roman"/>
          <w:sz w:val="24"/>
          <w:szCs w:val="24"/>
          <w:lang w:val="ru-RU"/>
        </w:rPr>
        <w:t xml:space="preserve"> радов</w:t>
      </w:r>
      <w:r w:rsidR="000F0BEE">
        <w:rPr>
          <w:rFonts w:ascii="Times New Roman" w:eastAsia="Times New Roman" w:hAnsi="Times New Roman" w:cs="Times New Roman"/>
          <w:sz w:val="24"/>
          <w:szCs w:val="24"/>
          <w:lang w:val="ru-RU"/>
        </w:rPr>
        <w:t>и</w:t>
      </w:r>
      <w:r w:rsidRPr="00AA4D60">
        <w:rPr>
          <w:rFonts w:ascii="Times New Roman" w:eastAsia="Times New Roman" w:hAnsi="Times New Roman" w:cs="Times New Roman"/>
          <w:sz w:val="24"/>
          <w:szCs w:val="24"/>
          <w:lang w:val="sr-Cyrl-CS"/>
        </w:rPr>
        <w:t xml:space="preserve"> у</w:t>
      </w:r>
      <w:r w:rsidRPr="00AA4D60">
        <w:rPr>
          <w:rFonts w:ascii="Times New Roman" w:eastAsia="Times New Roman" w:hAnsi="Times New Roman" w:cs="Times New Roman"/>
          <w:sz w:val="24"/>
          <w:szCs w:val="24"/>
          <w:lang w:val="sr-Cyrl-BA"/>
        </w:rPr>
        <w:t xml:space="preserve"> објекту Дома ученика средњих школа у Вршцу – партија бр.___назив партија________________________________________.</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t xml:space="preserve">Обим и врста радова ближе су одређени у </w:t>
      </w:r>
      <w:r w:rsidRPr="00AA4D60">
        <w:rPr>
          <w:rFonts w:ascii="Times New Roman" w:eastAsia="Times New Roman" w:hAnsi="Times New Roman" w:cs="Times New Roman"/>
          <w:sz w:val="24"/>
          <w:szCs w:val="24"/>
          <w:lang w:val="sr-Cyrl-CS"/>
        </w:rPr>
        <w:t>предмеру радова  који су саставни део понуде дел. бр. _______од__________201</w:t>
      </w:r>
      <w:r w:rsidR="000F0BEE">
        <w:rPr>
          <w:rFonts w:ascii="Times New Roman" w:eastAsia="Times New Roman" w:hAnsi="Times New Roman" w:cs="Times New Roman"/>
          <w:sz w:val="24"/>
          <w:szCs w:val="24"/>
          <w:lang w:val="sr-Cyrl-CS"/>
        </w:rPr>
        <w:t>9</w:t>
      </w:r>
      <w:r w:rsidRPr="00AA4D60">
        <w:rPr>
          <w:rFonts w:ascii="Times New Roman" w:eastAsia="Times New Roman" w:hAnsi="Times New Roman" w:cs="Times New Roman"/>
          <w:sz w:val="24"/>
          <w:szCs w:val="24"/>
          <w:lang w:val="sr-Cyrl-CS"/>
        </w:rPr>
        <w:t>.године.</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sr-Cyrl-BA"/>
        </w:rPr>
        <w:t xml:space="preserve">Извођач радова се обавезује да ове радове изведе према важећим техничким прописима и наведеном </w:t>
      </w:r>
      <w:r w:rsidRPr="00AA4D60">
        <w:rPr>
          <w:rFonts w:ascii="Times New Roman" w:eastAsia="Times New Roman" w:hAnsi="Times New Roman" w:cs="Times New Roman"/>
          <w:sz w:val="24"/>
          <w:szCs w:val="24"/>
          <w:lang w:val="sr-Cyrl-CS"/>
        </w:rPr>
        <w:t xml:space="preserve"> предмеру радова</w:t>
      </w:r>
      <w:r w:rsidRPr="00AA4D60">
        <w:rPr>
          <w:rFonts w:ascii="Times New Roman" w:eastAsia="Times New Roman" w:hAnsi="Times New Roman" w:cs="Times New Roman"/>
          <w:sz w:val="24"/>
          <w:szCs w:val="24"/>
          <w:lang w:val="sr-Cyrl-BA"/>
        </w:rPr>
        <w:t>, а након окончања радова објекат преда Инвеститору.</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Извођач радова је дужан да води грађевински дневник и грађевинску књигу радова.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en-US"/>
        </w:rPr>
        <w:t xml:space="preserve"> </w:t>
      </w:r>
    </w:p>
    <w:p w:rsidR="00AA4D60" w:rsidRPr="00AA4D60" w:rsidRDefault="00AA4D60" w:rsidP="00AA4D60">
      <w:pPr>
        <w:spacing w:after="0" w:line="240" w:lineRule="auto"/>
        <w:jc w:val="center"/>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en-US"/>
        </w:rPr>
        <w:t>Члан 1а</w:t>
      </w:r>
    </w:p>
    <w:p w:rsidR="00AA4D60" w:rsidRPr="00AA4D60" w:rsidRDefault="00AA4D60" w:rsidP="00AA4D60">
      <w:pPr>
        <w:tabs>
          <w:tab w:val="left" w:pos="225"/>
          <w:tab w:val="left" w:pos="567"/>
          <w:tab w:val="center" w:pos="4890"/>
        </w:tabs>
        <w:spacing w:after="0" w:line="240" w:lineRule="auto"/>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ab/>
        <w:t xml:space="preserve">  Извођач</w:t>
      </w:r>
      <w:r w:rsidRPr="00AA4D60">
        <w:rPr>
          <w:rFonts w:ascii="Times New Roman" w:eastAsia="Times New Roman" w:hAnsi="Times New Roman" w:cs="Times New Roman"/>
          <w:sz w:val="24"/>
          <w:szCs w:val="24"/>
          <w:lang w:val="en-US"/>
        </w:rPr>
        <w:t xml:space="preserve"> је део набавке која је предмет овог уговора поверио подизвођачу</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______________________________</w:t>
      </w:r>
      <w:r w:rsidRPr="00AA4D60">
        <w:rPr>
          <w:rFonts w:ascii="Times New Roman" w:eastAsia="Times New Roman" w:hAnsi="Times New Roman" w:cs="Times New Roman"/>
          <w:sz w:val="24"/>
          <w:szCs w:val="24"/>
          <w:lang w:val="en-US"/>
        </w:rPr>
        <w:t>ПИБ</w:t>
      </w:r>
      <w:r w:rsidRPr="00AA4D60">
        <w:rPr>
          <w:rFonts w:ascii="Times New Roman" w:eastAsia="Times New Roman" w:hAnsi="Times New Roman" w:cs="Times New Roman"/>
          <w:sz w:val="24"/>
          <w:szCs w:val="24"/>
          <w:lang w:val="sr-Cyrl-CS"/>
        </w:rPr>
        <w:t>_____________</w:t>
      </w:r>
      <w:r w:rsidRPr="00AA4D60">
        <w:rPr>
          <w:rFonts w:ascii="Times New Roman" w:eastAsia="Times New Roman" w:hAnsi="Times New Roman" w:cs="Times New Roman"/>
          <w:sz w:val="24"/>
          <w:szCs w:val="24"/>
          <w:lang w:val="en-US"/>
        </w:rPr>
        <w:t>мат.бр.</w:t>
      </w:r>
      <w:r w:rsidRPr="00AA4D60">
        <w:rPr>
          <w:rFonts w:ascii="Times New Roman" w:eastAsia="Times New Roman" w:hAnsi="Times New Roman" w:cs="Times New Roman"/>
          <w:sz w:val="24"/>
          <w:szCs w:val="24"/>
          <w:lang w:val="sr-Cyrl-CS"/>
        </w:rPr>
        <w:t>_______________</w:t>
      </w:r>
      <w:r w:rsidRPr="00AA4D60">
        <w:rPr>
          <w:rFonts w:ascii="Times New Roman" w:eastAsia="Times New Roman" w:hAnsi="Times New Roman" w:cs="Times New Roman"/>
          <w:sz w:val="24"/>
          <w:szCs w:val="24"/>
          <w:lang w:val="en-US"/>
        </w:rPr>
        <w:t xml:space="preserve">, </w:t>
      </w:r>
      <w:proofErr w:type="gramStart"/>
      <w:r w:rsidRPr="00AA4D60">
        <w:rPr>
          <w:rFonts w:ascii="Times New Roman" w:eastAsia="Times New Roman" w:hAnsi="Times New Roman" w:cs="Times New Roman"/>
          <w:sz w:val="24"/>
          <w:szCs w:val="24"/>
          <w:lang w:val="en-US"/>
        </w:rPr>
        <w:t>а</w:t>
      </w:r>
      <w:proofErr w:type="gramEnd"/>
      <w:r w:rsidRPr="00AA4D60">
        <w:rPr>
          <w:rFonts w:ascii="Times New Roman" w:eastAsia="Times New Roman" w:hAnsi="Times New Roman" w:cs="Times New Roman"/>
          <w:sz w:val="24"/>
          <w:szCs w:val="24"/>
          <w:lang w:val="en-US"/>
        </w:rPr>
        <w:t xml:space="preserve"> који чини </w:t>
      </w:r>
      <w:r w:rsidRPr="00AA4D60">
        <w:rPr>
          <w:rFonts w:ascii="Times New Roman" w:eastAsia="Times New Roman" w:hAnsi="Times New Roman" w:cs="Times New Roman"/>
          <w:sz w:val="24"/>
          <w:szCs w:val="24"/>
          <w:lang w:val="sr-Cyrl-CS"/>
        </w:rPr>
        <w:t>________</w:t>
      </w:r>
      <w:r w:rsidRPr="00AA4D60">
        <w:rPr>
          <w:rFonts w:ascii="Times New Roman" w:eastAsia="Times New Roman" w:hAnsi="Times New Roman" w:cs="Times New Roman"/>
          <w:sz w:val="24"/>
          <w:szCs w:val="24"/>
          <w:lang w:val="en-US"/>
        </w:rPr>
        <w:t>% од уговорене вредности</w:t>
      </w:r>
      <w:r w:rsidRPr="00AA4D60">
        <w:rPr>
          <w:rFonts w:ascii="Times New Roman" w:eastAsia="Times New Roman" w:hAnsi="Times New Roman" w:cs="Times New Roman"/>
          <w:sz w:val="24"/>
          <w:szCs w:val="24"/>
          <w:lang w:val="sr-Cyrl-CS"/>
        </w:rPr>
        <w:t>.</w:t>
      </w:r>
    </w:p>
    <w:p w:rsidR="00AA4D60" w:rsidRPr="00AA4D60" w:rsidRDefault="00AA4D60" w:rsidP="00AA4D60">
      <w:pPr>
        <w:spacing w:after="0" w:line="240" w:lineRule="auto"/>
        <w:jc w:val="center"/>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-Извођач</w:t>
      </w:r>
      <w:r w:rsidRPr="00AA4D60">
        <w:rPr>
          <w:rFonts w:ascii="Times New Roman" w:eastAsia="Times New Roman" w:hAnsi="Times New Roman" w:cs="Times New Roman"/>
          <w:sz w:val="24"/>
          <w:szCs w:val="24"/>
          <w:lang w:val="en-US"/>
        </w:rPr>
        <w:t xml:space="preserve"> је део набавке која је предмет овог уговора поверио подизвођачу</w:t>
      </w:r>
    </w:p>
    <w:p w:rsidR="00AA4D60" w:rsidRPr="00AA4D60" w:rsidRDefault="00AA4D60" w:rsidP="00AA4D60">
      <w:pPr>
        <w:spacing w:after="0" w:line="240" w:lineRule="auto"/>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______________________________</w:t>
      </w:r>
      <w:r w:rsidRPr="00AA4D60">
        <w:rPr>
          <w:rFonts w:ascii="Times New Roman" w:eastAsia="Times New Roman" w:hAnsi="Times New Roman" w:cs="Times New Roman"/>
          <w:sz w:val="24"/>
          <w:szCs w:val="24"/>
          <w:lang w:val="en-US"/>
        </w:rPr>
        <w:t>ПИБ</w:t>
      </w:r>
      <w:r w:rsidRPr="00AA4D60">
        <w:rPr>
          <w:rFonts w:ascii="Times New Roman" w:eastAsia="Times New Roman" w:hAnsi="Times New Roman" w:cs="Times New Roman"/>
          <w:sz w:val="24"/>
          <w:szCs w:val="24"/>
          <w:lang w:val="sr-Cyrl-CS"/>
        </w:rPr>
        <w:t>_____________</w:t>
      </w:r>
      <w:r w:rsidRPr="00AA4D60">
        <w:rPr>
          <w:rFonts w:ascii="Times New Roman" w:eastAsia="Times New Roman" w:hAnsi="Times New Roman" w:cs="Times New Roman"/>
          <w:sz w:val="24"/>
          <w:szCs w:val="24"/>
          <w:lang w:val="en-US"/>
        </w:rPr>
        <w:t>мат.бр.</w:t>
      </w:r>
      <w:r w:rsidRPr="00AA4D60">
        <w:rPr>
          <w:rFonts w:ascii="Times New Roman" w:eastAsia="Times New Roman" w:hAnsi="Times New Roman" w:cs="Times New Roman"/>
          <w:sz w:val="24"/>
          <w:szCs w:val="24"/>
          <w:lang w:val="sr-Cyrl-CS"/>
        </w:rPr>
        <w:t>_______________</w:t>
      </w:r>
      <w:r w:rsidRPr="00AA4D60">
        <w:rPr>
          <w:rFonts w:ascii="Times New Roman" w:eastAsia="Times New Roman" w:hAnsi="Times New Roman" w:cs="Times New Roman"/>
          <w:sz w:val="24"/>
          <w:szCs w:val="24"/>
          <w:lang w:val="en-US"/>
        </w:rPr>
        <w:t xml:space="preserve">, </w:t>
      </w:r>
      <w:proofErr w:type="gramStart"/>
      <w:r w:rsidRPr="00AA4D60">
        <w:rPr>
          <w:rFonts w:ascii="Times New Roman" w:eastAsia="Times New Roman" w:hAnsi="Times New Roman" w:cs="Times New Roman"/>
          <w:sz w:val="24"/>
          <w:szCs w:val="24"/>
          <w:lang w:val="en-US"/>
        </w:rPr>
        <w:t>а</w:t>
      </w:r>
      <w:proofErr w:type="gramEnd"/>
      <w:r w:rsidRPr="00AA4D60">
        <w:rPr>
          <w:rFonts w:ascii="Times New Roman" w:eastAsia="Times New Roman" w:hAnsi="Times New Roman" w:cs="Times New Roman"/>
          <w:sz w:val="24"/>
          <w:szCs w:val="24"/>
          <w:lang w:val="en-US"/>
        </w:rPr>
        <w:t xml:space="preserve"> који чини </w:t>
      </w:r>
      <w:r w:rsidRPr="00AA4D60">
        <w:rPr>
          <w:rFonts w:ascii="Times New Roman" w:eastAsia="Times New Roman" w:hAnsi="Times New Roman" w:cs="Times New Roman"/>
          <w:sz w:val="24"/>
          <w:szCs w:val="24"/>
          <w:lang w:val="sr-Cyrl-CS"/>
        </w:rPr>
        <w:t>________</w:t>
      </w:r>
      <w:r w:rsidRPr="00AA4D60">
        <w:rPr>
          <w:rFonts w:ascii="Times New Roman" w:eastAsia="Times New Roman" w:hAnsi="Times New Roman" w:cs="Times New Roman"/>
          <w:sz w:val="24"/>
          <w:szCs w:val="24"/>
          <w:lang w:val="en-US"/>
        </w:rPr>
        <w:t>% од уговорене вредности.</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2</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lastRenderedPageBreak/>
        <w:t>Извођач је дужан да благовремено проучи предмет радова и да уколико буде потребно од Инвеститора на време затражи објашњење за поједине радње које треба извести. Инвеститор је дужан да одмах поступи по захтевима Извођача, да не би дошло до застоја у радовима.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Свако битно објашњење се даје у писаној форми.</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У име Извођача захтеве за објашњење подносиће одговорни руководилац радова, а објашњење у име Инвеститора даваће Надзорни орган.</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Захтеви за објашњење уписују се у грађевински дневник.</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3</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Извођач ће извести вишкове радова из члана 1 овог уговора који се појаве </w:t>
      </w:r>
      <w:r w:rsidRPr="00AA4D60">
        <w:rPr>
          <w:rFonts w:ascii="Times New Roman" w:eastAsia="Times New Roman" w:hAnsi="Times New Roman" w:cs="Times New Roman"/>
          <w:sz w:val="24"/>
          <w:szCs w:val="24"/>
          <w:lang w:val="en-US"/>
        </w:rPr>
        <w:t>до</w:t>
      </w:r>
      <w:r w:rsidRPr="00AA4D60">
        <w:rPr>
          <w:rFonts w:ascii="Times New Roman" w:eastAsia="Times New Roman" w:hAnsi="Times New Roman" w:cs="Times New Roman"/>
          <w:sz w:val="24"/>
          <w:szCs w:val="24"/>
          <w:lang w:val="sr-Cyrl-BA"/>
        </w:rPr>
        <w:t xml:space="preserve"> 5% од уговорене количине радова  у току извођења радова.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Вишкови радова се сматрају они радови који  по врсти спадају у уговорене, али је количина већа од предмером  предвиђених радова.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w:t>
      </w:r>
      <w:r w:rsidRPr="00AA4D60">
        <w:rPr>
          <w:rFonts w:ascii="Times New Roman" w:eastAsia="Times New Roman" w:hAnsi="Times New Roman" w:cs="Times New Roman"/>
          <w:sz w:val="24"/>
          <w:szCs w:val="24"/>
          <w:lang w:val="sr-Cyrl-CS"/>
        </w:rPr>
        <w:t>Инвеститора</w:t>
      </w:r>
      <w:r w:rsidRPr="00AA4D60">
        <w:rPr>
          <w:rFonts w:ascii="Times New Roman" w:eastAsia="Times New Roman" w:hAnsi="Times New Roman" w:cs="Times New Roman"/>
          <w:sz w:val="24"/>
          <w:szCs w:val="24"/>
          <w:lang w:val="sr-Cyrl-BA"/>
        </w:rPr>
        <w:t>.</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 добијању писмене сагласности Инвеститора, Извођач може извести вишак радова. Јединичне цене за све позиције из предмера радова усвојене понуде Извођача  бр______ од____________201</w:t>
      </w:r>
      <w:r w:rsidR="000F0BEE">
        <w:rPr>
          <w:rFonts w:ascii="Times New Roman" w:eastAsia="Times New Roman" w:hAnsi="Times New Roman" w:cs="Times New Roman"/>
          <w:sz w:val="24"/>
          <w:szCs w:val="24"/>
          <w:lang w:val="sr-Cyrl-CS"/>
        </w:rPr>
        <w:t>9</w:t>
      </w:r>
      <w:r w:rsidRPr="00AA4D60">
        <w:rPr>
          <w:rFonts w:ascii="Times New Roman" w:eastAsia="Times New Roman" w:hAnsi="Times New Roman" w:cs="Times New Roman"/>
          <w:sz w:val="24"/>
          <w:szCs w:val="24"/>
          <w:lang w:val="sr-Cyrl-CS"/>
        </w:rPr>
        <w:t>. године за које се утврди постојање вишка радова остају фиксне и непроменљиве, а извођење вишка радова  неће утицати на продужетак рока завршетка радова.</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4</w:t>
      </w:r>
    </w:p>
    <w:p w:rsidR="00AA4D60" w:rsidRPr="00AA4D60" w:rsidRDefault="00AA4D60" w:rsidP="00AA4D60">
      <w:pPr>
        <w:spacing w:after="0" w:line="240" w:lineRule="auto"/>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BA"/>
        </w:rPr>
        <w:t xml:space="preserve">  Инвеститор се обавезује </w:t>
      </w:r>
      <w:r w:rsidRPr="00AA4D60">
        <w:rPr>
          <w:rFonts w:ascii="Times New Roman" w:eastAsia="Times New Roman" w:hAnsi="Times New Roman" w:cs="Times New Roman"/>
          <w:sz w:val="24"/>
          <w:szCs w:val="24"/>
          <w:lang w:val="en-US"/>
        </w:rPr>
        <w:t>:</w:t>
      </w:r>
    </w:p>
    <w:p w:rsidR="00AA4D60" w:rsidRPr="00AA4D60" w:rsidRDefault="00AA4D60" w:rsidP="00AA4D60">
      <w:pPr>
        <w:numPr>
          <w:ilvl w:val="0"/>
          <w:numId w:val="39"/>
        </w:num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да Извођачу радова преда  опис радова по којем се изводе радови</w:t>
      </w:r>
    </w:p>
    <w:p w:rsidR="00AA4D60" w:rsidRPr="00AA4D60" w:rsidRDefault="00AA4D60" w:rsidP="00AA4D60">
      <w:pPr>
        <w:numPr>
          <w:ilvl w:val="0"/>
          <w:numId w:val="39"/>
        </w:num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да Извођачу преда објекат</w:t>
      </w:r>
    </w:p>
    <w:p w:rsidR="00AA4D60" w:rsidRPr="00AA4D60" w:rsidRDefault="00AA4D60" w:rsidP="00AA4D60">
      <w:pPr>
        <w:numPr>
          <w:ilvl w:val="0"/>
          <w:numId w:val="39"/>
        </w:num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да Извођачу радова плати уговорену цену на начин и у роковима предвиђених овим уговором</w:t>
      </w:r>
    </w:p>
    <w:p w:rsidR="00AA4D60" w:rsidRPr="00AA4D60" w:rsidRDefault="00AA4D60" w:rsidP="00AA4D60">
      <w:pPr>
        <w:numPr>
          <w:ilvl w:val="0"/>
          <w:numId w:val="39"/>
        </w:num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да од Извођача прими изведене радове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5</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t>Цена радова који су предмет овог уговора износи _________________</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BA"/>
        </w:rPr>
        <w:t>динара</w:t>
      </w:r>
      <w:r w:rsidRPr="00AA4D60">
        <w:rPr>
          <w:rFonts w:ascii="Times New Roman" w:eastAsia="Times New Roman" w:hAnsi="Times New Roman" w:cs="Times New Roman"/>
          <w:sz w:val="24"/>
          <w:szCs w:val="24"/>
          <w:lang w:val="sr-Cyrl-CS"/>
        </w:rPr>
        <w:t xml:space="preserve"> без урачунатог ПДВ-а, а са урачунатим ПДВ-ом____________ динара,  </w:t>
      </w:r>
      <w:r w:rsidRPr="00AA4D60">
        <w:rPr>
          <w:rFonts w:ascii="Times New Roman" w:eastAsia="Times New Roman" w:hAnsi="Times New Roman" w:cs="Times New Roman"/>
          <w:sz w:val="24"/>
          <w:szCs w:val="24"/>
          <w:lang w:val="sr-Cyrl-BA"/>
        </w:rPr>
        <w:t xml:space="preserve">по понуди понуђача </w:t>
      </w:r>
      <w:r w:rsidRPr="00AA4D60">
        <w:rPr>
          <w:rFonts w:ascii="Times New Roman" w:eastAsia="Times New Roman" w:hAnsi="Times New Roman" w:cs="Times New Roman"/>
          <w:sz w:val="24"/>
          <w:szCs w:val="24"/>
          <w:lang w:val="sr-Cyrl-CS"/>
        </w:rPr>
        <w:t xml:space="preserve">дел.бр. _________ </w:t>
      </w:r>
      <w:r w:rsidRPr="00AA4D60">
        <w:rPr>
          <w:rFonts w:ascii="Times New Roman" w:eastAsia="Times New Roman" w:hAnsi="Times New Roman" w:cs="Times New Roman"/>
          <w:sz w:val="24"/>
          <w:szCs w:val="24"/>
          <w:lang w:val="sr-Cyrl-BA"/>
        </w:rPr>
        <w:t>од_________</w:t>
      </w:r>
      <w:r w:rsidRPr="00AA4D60">
        <w:rPr>
          <w:rFonts w:ascii="Times New Roman" w:eastAsia="Times New Roman" w:hAnsi="Times New Roman" w:cs="Times New Roman"/>
          <w:sz w:val="24"/>
          <w:szCs w:val="24"/>
          <w:lang w:val="sr-Cyrl-CS"/>
        </w:rPr>
        <w:t>201</w:t>
      </w:r>
      <w:r w:rsidR="000F0BEE">
        <w:rPr>
          <w:rFonts w:ascii="Times New Roman" w:eastAsia="Times New Roman" w:hAnsi="Times New Roman" w:cs="Times New Roman"/>
          <w:sz w:val="24"/>
          <w:szCs w:val="24"/>
          <w:lang w:val="sr-Cyrl-CS"/>
        </w:rPr>
        <w:t>9</w:t>
      </w:r>
      <w:r w:rsidRPr="00AA4D60">
        <w:rPr>
          <w:rFonts w:ascii="Times New Roman" w:eastAsia="Times New Roman" w:hAnsi="Times New Roman" w:cs="Times New Roman"/>
          <w:sz w:val="24"/>
          <w:szCs w:val="24"/>
          <w:lang w:val="sr-Cyrl-CS"/>
        </w:rPr>
        <w:t>. г</w:t>
      </w:r>
      <w:r w:rsidRPr="00AA4D60">
        <w:rPr>
          <w:rFonts w:ascii="Times New Roman" w:eastAsia="Times New Roman" w:hAnsi="Times New Roman" w:cs="Times New Roman"/>
          <w:sz w:val="24"/>
          <w:szCs w:val="24"/>
          <w:lang w:val="sr-Cyrl-BA"/>
        </w:rPr>
        <w:t>одине</w:t>
      </w:r>
      <w:r w:rsidRPr="00AA4D60">
        <w:rPr>
          <w:rFonts w:ascii="Times New Roman" w:eastAsia="Times New Roman" w:hAnsi="Times New Roman" w:cs="Times New Roman"/>
          <w:sz w:val="24"/>
          <w:szCs w:val="24"/>
          <w:lang w:val="sr-Cyrl-CS"/>
        </w:rPr>
        <w:t>.</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sz w:val="24"/>
          <w:szCs w:val="24"/>
          <w:lang w:val="sr-Cyrl-CS"/>
        </w:rPr>
        <w:t xml:space="preserve">Коначна цена ће се утврдити према стварно изведеним радовима и јединичним ценама из </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sz w:val="24"/>
          <w:szCs w:val="24"/>
          <w:lang w:val="sr-Cyrl-CS"/>
        </w:rPr>
        <w:t xml:space="preserve">      Понуде и предатој коначној ситуацији.</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6"/>
          <w:szCs w:val="26"/>
          <w:lang w:val="sr-Cyrl-CS"/>
        </w:rPr>
        <w:t xml:space="preserve">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6</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Плаћање по овом уговору Инвеститор ће извршити на следећи начин </w:t>
      </w:r>
      <w:r w:rsidRPr="00AA4D60">
        <w:rPr>
          <w:rFonts w:ascii="Times New Roman" w:eastAsia="Times New Roman" w:hAnsi="Times New Roman" w:cs="Times New Roman"/>
          <w:sz w:val="24"/>
          <w:szCs w:val="24"/>
          <w:lang w:val="ru-RU"/>
        </w:rPr>
        <w:t>:</w:t>
      </w:r>
    </w:p>
    <w:p w:rsidR="00AA4D60" w:rsidRPr="00AA4D60" w:rsidRDefault="00AA4D60" w:rsidP="00AA4D60">
      <w:pPr>
        <w:tabs>
          <w:tab w:val="left" w:pos="1140"/>
        </w:tabs>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CS"/>
        </w:rPr>
        <w:t xml:space="preserve">- по завршетку и пријему радова од стране надзорног органа и комисије и по  испостављеној  фактури у року до 45 дана.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У грађевински дневник уписују се имена лица која су од стране Инвеститора и Извођача овлашћена да у њихово име </w:t>
      </w:r>
      <w:r w:rsidRPr="00AA4D60">
        <w:rPr>
          <w:rFonts w:ascii="Times New Roman" w:eastAsia="Times New Roman" w:hAnsi="Times New Roman" w:cs="Times New Roman"/>
          <w:sz w:val="24"/>
          <w:szCs w:val="24"/>
          <w:lang w:val="sr-Cyrl-CS"/>
        </w:rPr>
        <w:t>потпишу окончану ситуацију</w:t>
      </w:r>
      <w:r w:rsidRPr="00AA4D60">
        <w:rPr>
          <w:rFonts w:ascii="Times New Roman" w:eastAsia="Times New Roman" w:hAnsi="Times New Roman" w:cs="Times New Roman"/>
          <w:sz w:val="24"/>
          <w:szCs w:val="24"/>
          <w:lang w:val="sr-Cyrl-BA"/>
        </w:rPr>
        <w:t>.</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7</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t>Извођач</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 је</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 дужан</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 да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уговорене</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 радове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изведе</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 у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року</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 од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15</w:t>
      </w:r>
      <w:r w:rsidRPr="00AA4D60">
        <w:rPr>
          <w:rFonts w:ascii="Times New Roman" w:eastAsia="Times New Roman" w:hAnsi="Times New Roman" w:cs="Times New Roman"/>
          <w:sz w:val="24"/>
          <w:szCs w:val="24"/>
          <w:lang w:val="sr-Cyrl-BA"/>
        </w:rPr>
        <w:t xml:space="preserve">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радних </w:t>
      </w:r>
      <w:r w:rsidRPr="00AA4D60">
        <w:rPr>
          <w:rFonts w:ascii="Times New Roman" w:eastAsia="Times New Roman" w:hAnsi="Times New Roman" w:cs="Times New Roman"/>
          <w:sz w:val="24"/>
          <w:szCs w:val="24"/>
          <w:lang w:val="sr-Cyrl-BA"/>
        </w:rPr>
        <w:t xml:space="preserve"> дана, а најкасније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до </w:t>
      </w:r>
      <w:r w:rsidRPr="00AA4D60">
        <w:rPr>
          <w:rFonts w:ascii="Times New Roman" w:eastAsia="Times New Roman" w:hAnsi="Times New Roman" w:cs="Times New Roman"/>
          <w:sz w:val="24"/>
          <w:szCs w:val="24"/>
          <w:lang w:val="en-US"/>
        </w:rPr>
        <w:t xml:space="preserve"> </w:t>
      </w:r>
      <w:r w:rsidR="00CB71AB">
        <w:rPr>
          <w:rFonts w:ascii="Times New Roman" w:eastAsia="Times New Roman" w:hAnsi="Times New Roman" w:cs="Times New Roman"/>
          <w:sz w:val="24"/>
          <w:szCs w:val="24"/>
          <w:lang w:val="sr-Cyrl-RS"/>
        </w:rPr>
        <w:t>15</w:t>
      </w:r>
      <w:r w:rsidRPr="00AA4D60">
        <w:rPr>
          <w:rFonts w:ascii="Times New Roman" w:eastAsia="Times New Roman" w:hAnsi="Times New Roman" w:cs="Times New Roman"/>
          <w:sz w:val="24"/>
          <w:szCs w:val="24"/>
          <w:lang w:val="sr-Cyrl-BA"/>
        </w:rPr>
        <w:t>.08.201</w:t>
      </w:r>
      <w:r w:rsidR="000F0BEE">
        <w:rPr>
          <w:rFonts w:ascii="Times New Roman" w:eastAsia="Times New Roman" w:hAnsi="Times New Roman" w:cs="Times New Roman"/>
          <w:sz w:val="24"/>
          <w:szCs w:val="24"/>
          <w:lang w:val="sr-Cyrl-BA"/>
        </w:rPr>
        <w:t>9</w:t>
      </w:r>
      <w:r w:rsidRPr="00AA4D60">
        <w:rPr>
          <w:rFonts w:ascii="Times New Roman" w:eastAsia="Times New Roman" w:hAnsi="Times New Roman" w:cs="Times New Roman"/>
          <w:sz w:val="24"/>
          <w:szCs w:val="24"/>
          <w:lang w:val="sr-Cyrl-BA"/>
        </w:rPr>
        <w:t xml:space="preserve">.године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од </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дана</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 увођења</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 у</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BA"/>
        </w:rPr>
        <w:t xml:space="preserve"> посао</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sr-Cyrl-BA"/>
        </w:rPr>
        <w:t xml:space="preserve"> </w:t>
      </w:r>
      <w:r w:rsidRPr="00AA4D60">
        <w:rPr>
          <w:rFonts w:ascii="Times New Roman" w:eastAsia="Times New Roman" w:hAnsi="Times New Roman" w:cs="Times New Roman"/>
          <w:sz w:val="24"/>
          <w:szCs w:val="24"/>
          <w:lang w:val="sr-Cyrl-CS"/>
        </w:rPr>
        <w:t xml:space="preserve">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Под увођењем у посао, у смислу предходног става сматра се предаја Извођачу објект на коме се изводе радови и предаја описа послова.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lastRenderedPageBreak/>
        <w:t>Извођач је дужан да пре почетка радова Инвеститору достави списак радника са фотокопијом М образца.</w:t>
      </w:r>
    </w:p>
    <w:p w:rsidR="00AA4D60" w:rsidRPr="00AA4D60" w:rsidRDefault="00AA4D60" w:rsidP="00AA4D60">
      <w:pPr>
        <w:spacing w:after="0" w:line="240" w:lineRule="auto"/>
        <w:jc w:val="center"/>
        <w:rPr>
          <w:rFonts w:ascii="Times New Roman" w:eastAsia="Times New Roman" w:hAnsi="Times New Roman" w:cs="Times New Roman"/>
          <w:sz w:val="24"/>
          <w:szCs w:val="24"/>
        </w:rPr>
      </w:pPr>
    </w:p>
    <w:p w:rsidR="00AA4D60" w:rsidRPr="00AA4D60" w:rsidRDefault="00AA4D60" w:rsidP="00AA4D60">
      <w:pPr>
        <w:spacing w:after="0" w:line="240" w:lineRule="auto"/>
        <w:jc w:val="center"/>
        <w:rPr>
          <w:rFonts w:ascii="Times New Roman" w:eastAsia="Times New Roman" w:hAnsi="Times New Roman" w:cs="Times New Roman"/>
          <w:sz w:val="24"/>
          <w:szCs w:val="24"/>
        </w:rPr>
      </w:pPr>
    </w:p>
    <w:p w:rsidR="00AA4D60" w:rsidRPr="00AA4D60" w:rsidRDefault="00AA4D60" w:rsidP="00AA4D60">
      <w:pPr>
        <w:spacing w:after="0" w:line="240" w:lineRule="auto"/>
        <w:jc w:val="center"/>
        <w:rPr>
          <w:rFonts w:ascii="Times New Roman" w:eastAsia="Times New Roman" w:hAnsi="Times New Roman" w:cs="Times New Roman"/>
          <w:sz w:val="24"/>
          <w:szCs w:val="24"/>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R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R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8</w:t>
      </w:r>
    </w:p>
    <w:p w:rsidR="00AA4D60" w:rsidRPr="00AA4D60" w:rsidRDefault="00AA4D60" w:rsidP="00AA4D60">
      <w:pPr>
        <w:spacing w:after="0" w:line="240" w:lineRule="auto"/>
        <w:jc w:val="both"/>
        <w:rPr>
          <w:rFonts w:ascii="Times New Roman" w:eastAsia="Times New Roman" w:hAnsi="Times New Roman" w:cs="Times New Roman"/>
          <w:sz w:val="24"/>
          <w:szCs w:val="24"/>
          <w:lang w:val="ru-RU"/>
        </w:rPr>
      </w:pPr>
      <w:r w:rsidRPr="00AA4D60">
        <w:rPr>
          <w:rFonts w:ascii="Times New Roman" w:eastAsia="Times New Roman" w:hAnsi="Times New Roman" w:cs="Times New Roman"/>
          <w:sz w:val="24"/>
          <w:szCs w:val="24"/>
          <w:lang w:val="sr-Cyrl-BA"/>
        </w:rPr>
        <w:t xml:space="preserve">Извођач има право на продужење уговореног рока у следећим случајевима </w:t>
      </w:r>
      <w:r w:rsidRPr="00AA4D60">
        <w:rPr>
          <w:rFonts w:ascii="Times New Roman" w:eastAsia="Times New Roman" w:hAnsi="Times New Roman" w:cs="Times New Roman"/>
          <w:sz w:val="24"/>
          <w:szCs w:val="24"/>
          <w:lang w:val="ru-RU"/>
        </w:rPr>
        <w:t>:</w:t>
      </w:r>
    </w:p>
    <w:p w:rsidR="00AA4D60" w:rsidRPr="00AA4D60" w:rsidRDefault="00AA4D60" w:rsidP="00AA4D60">
      <w:pPr>
        <w:numPr>
          <w:ilvl w:val="0"/>
          <w:numId w:val="39"/>
        </w:num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измене о</w:t>
      </w:r>
      <w:r w:rsidRPr="00AA4D60">
        <w:rPr>
          <w:rFonts w:ascii="Times New Roman" w:eastAsia="Times New Roman" w:hAnsi="Times New Roman" w:cs="Times New Roman"/>
          <w:sz w:val="24"/>
          <w:szCs w:val="24"/>
          <w:lang w:val="sr-Cyrl-CS"/>
        </w:rPr>
        <w:t>бим</w:t>
      </w:r>
      <w:r w:rsidRPr="00AA4D60">
        <w:rPr>
          <w:rFonts w:ascii="Times New Roman" w:eastAsia="Times New Roman" w:hAnsi="Times New Roman" w:cs="Times New Roman"/>
          <w:sz w:val="24"/>
          <w:szCs w:val="24"/>
          <w:lang w:val="en-US"/>
        </w:rPr>
        <w:t>a</w:t>
      </w:r>
      <w:r w:rsidRPr="00AA4D60">
        <w:rPr>
          <w:rFonts w:ascii="Times New Roman" w:eastAsia="Times New Roman" w:hAnsi="Times New Roman" w:cs="Times New Roman"/>
          <w:sz w:val="24"/>
          <w:szCs w:val="24"/>
          <w:lang w:val="sr-Cyrl-BA"/>
        </w:rPr>
        <w:t xml:space="preserve"> радова преко 5% од уговорених</w:t>
      </w:r>
    </w:p>
    <w:p w:rsidR="00AA4D60" w:rsidRPr="00AA4D60" w:rsidRDefault="00AA4D60" w:rsidP="00AA4D60">
      <w:pPr>
        <w:numPr>
          <w:ilvl w:val="0"/>
          <w:numId w:val="39"/>
        </w:num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закашњења Инвеститора у увођење у посао</w:t>
      </w:r>
    </w:p>
    <w:p w:rsidR="00AA4D60" w:rsidRPr="00AA4D60" w:rsidRDefault="00AA4D60" w:rsidP="00AA4D60">
      <w:pPr>
        <w:numPr>
          <w:ilvl w:val="0"/>
          <w:numId w:val="39"/>
        </w:num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закашњења Инвеститора у давању објашњења и неиспуњења других обавеза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     Инвеститора ако је то утицало на ток радова.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9</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Наступање, трајање и престанак околности због којих се уговорени рок може продужити, уписује се у грађевински дневник. Поред тога, Извођач је дужан да Инвенститора и писмено обавести да због тих околности намерава да тражи продужење рока.</w:t>
      </w:r>
    </w:p>
    <w:p w:rsidR="00AA4D60" w:rsidRPr="00AA4D60" w:rsidRDefault="00AA4D60" w:rsidP="00AA4D60">
      <w:pPr>
        <w:spacing w:after="0" w:line="240" w:lineRule="auto"/>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10</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t>Атмосферске и климатске прилике које су се могле предвидети у време закључења уговора не сматрају се разлогом за продужење уговореног рока за извођење радова.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 случају да Извођач радова у уговореном року не заврши уговорене радове Инвеститор задржава право да одустане од даљег извођења радова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11</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Инвенститор има право да врши стручни надзор над извођењем радова и да на тај начин контролише квалитет радова и материјала. Инвенститор ће писмено обавестити извођача о томе ко ће у његово име вршити  овај надзор.</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Извођач је дужан да омогући спровођење овог надзора. Налази контроле инвеститора уписују се у гређевински дневник. Трошкове ове контроле сноси Инвеститор.</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12</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Уколико се утврди да поједини радови не одговарају у потпуности уговореном квалитету, али се и поред тога могу примити Инвеститор има право на одговарајуће умањење уговорене цене.</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13</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Гаранција за изведене радове износи _____</w:t>
      </w:r>
      <w:r w:rsidRPr="00AA4D60">
        <w:rPr>
          <w:rFonts w:ascii="Times New Roman" w:eastAsia="Times New Roman" w:hAnsi="Times New Roman" w:cs="Times New Roman"/>
          <w:sz w:val="24"/>
          <w:szCs w:val="24"/>
          <w:lang w:val="sr-Cyrl-CS"/>
        </w:rPr>
        <w:t xml:space="preserve"> месеци (најкраће 12 месеци) </w:t>
      </w:r>
      <w:r w:rsidRPr="00AA4D60">
        <w:rPr>
          <w:rFonts w:ascii="Times New Roman" w:eastAsia="Times New Roman" w:hAnsi="Times New Roman" w:cs="Times New Roman"/>
          <w:sz w:val="24"/>
          <w:szCs w:val="24"/>
          <w:lang w:val="sr-Cyrl-BA"/>
        </w:rPr>
        <w:t>од примопредаје радова. Ако је  коришћење објекта почело пре примопредаје, гарантни рок тече од почетка коришћења објекта.</w:t>
      </w:r>
    </w:p>
    <w:p w:rsidR="00AA4D60" w:rsidRPr="00AA4D60" w:rsidRDefault="00AA4D60" w:rsidP="00AA4D60">
      <w:p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За </w:t>
      </w:r>
      <w:r w:rsidRPr="00AA4D60">
        <w:rPr>
          <w:rFonts w:ascii="Times New Roman" w:eastAsia="Times New Roman" w:hAnsi="Times New Roman" w:cs="Times New Roman"/>
          <w:sz w:val="24"/>
          <w:szCs w:val="24"/>
          <w:lang w:val="sr-Cyrl-CS"/>
        </w:rPr>
        <w:t>материјал</w:t>
      </w:r>
      <w:r w:rsidRPr="00AA4D60">
        <w:rPr>
          <w:rFonts w:ascii="Times New Roman" w:eastAsia="Times New Roman" w:hAnsi="Times New Roman" w:cs="Times New Roman"/>
          <w:sz w:val="24"/>
          <w:szCs w:val="24"/>
          <w:lang w:val="sr-Cyrl-BA"/>
        </w:rPr>
        <w:t xml:space="preserve"> кој</w:t>
      </w:r>
      <w:r w:rsidRPr="00AA4D60">
        <w:rPr>
          <w:rFonts w:ascii="Times New Roman" w:eastAsia="Times New Roman" w:hAnsi="Times New Roman" w:cs="Times New Roman"/>
          <w:sz w:val="24"/>
          <w:szCs w:val="24"/>
          <w:lang w:val="sr-Cyrl-CS"/>
        </w:rPr>
        <w:t>и</w:t>
      </w:r>
      <w:r w:rsidRPr="00AA4D60">
        <w:rPr>
          <w:rFonts w:ascii="Times New Roman" w:eastAsia="Times New Roman" w:hAnsi="Times New Roman" w:cs="Times New Roman"/>
          <w:sz w:val="24"/>
          <w:szCs w:val="24"/>
          <w:lang w:val="sr-Cyrl-BA"/>
        </w:rPr>
        <w:t xml:space="preserve"> Извођач уграђује у објекат, важи гаранција произвођача материјала.</w:t>
      </w:r>
    </w:p>
    <w:p w:rsidR="00AA4D60" w:rsidRPr="00AA4D60" w:rsidRDefault="00AA4D60" w:rsidP="00AA4D60">
      <w:p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Извођач је дужан да у року трајања гарантног рока на први писмени позив Инвеститора о свом трошку отклони све мане које се односе на квалитет радова, односно које су настале због употребе материјала који не одговара уговореном квалитету.</w:t>
      </w:r>
    </w:p>
    <w:p w:rsidR="00AA4D60" w:rsidRPr="00AA4D60" w:rsidRDefault="00AA4D60" w:rsidP="00AA4D60">
      <w:pPr>
        <w:spacing w:after="0" w:line="240" w:lineRule="auto"/>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14</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Извођач приликом потписивања уговора </w:t>
      </w:r>
      <w:r w:rsidRPr="00AA4D60">
        <w:rPr>
          <w:rFonts w:ascii="Times New Roman" w:eastAsia="Times New Roman" w:hAnsi="Times New Roman" w:cs="Times New Roman"/>
          <w:sz w:val="24"/>
          <w:szCs w:val="24"/>
          <w:lang w:val="en-US"/>
        </w:rPr>
        <w:t>достав</w:t>
      </w:r>
      <w:r w:rsidRPr="00AA4D60">
        <w:rPr>
          <w:rFonts w:ascii="Times New Roman" w:eastAsia="Times New Roman" w:hAnsi="Times New Roman" w:cs="Times New Roman"/>
          <w:sz w:val="24"/>
          <w:szCs w:val="24"/>
          <w:lang w:val="sr-Cyrl-CS"/>
        </w:rPr>
        <w:t xml:space="preserve">ља </w:t>
      </w:r>
      <w:r w:rsidRPr="00AA4D60">
        <w:rPr>
          <w:rFonts w:ascii="Times New Roman" w:eastAsia="Times New Roman" w:hAnsi="Times New Roman" w:cs="Times New Roman"/>
          <w:sz w:val="24"/>
          <w:szCs w:val="24"/>
          <w:lang w:val="en-US"/>
        </w:rPr>
        <w:t xml:space="preserve">бланко сопствену </w:t>
      </w:r>
      <w:r w:rsidRPr="00AA4D60">
        <w:rPr>
          <w:rFonts w:ascii="Times New Roman" w:eastAsia="Times New Roman" w:hAnsi="Times New Roman" w:cs="Times New Roman"/>
          <w:b/>
          <w:sz w:val="24"/>
          <w:szCs w:val="24"/>
          <w:lang w:val="en-US"/>
        </w:rPr>
        <w:t xml:space="preserve">меницу </w:t>
      </w:r>
      <w:r w:rsidRPr="00AA4D60">
        <w:rPr>
          <w:rFonts w:ascii="Times New Roman" w:eastAsia="Times New Roman" w:hAnsi="Times New Roman" w:cs="Times New Roman"/>
          <w:sz w:val="24"/>
          <w:szCs w:val="24"/>
          <w:lang w:val="en-US"/>
        </w:rPr>
        <w:t xml:space="preserve">(соло меницу) уредно оверену и потписану од стране овлашћеног лица и менично овлашћење </w:t>
      </w:r>
      <w:r w:rsidRPr="00AA4D60">
        <w:rPr>
          <w:rFonts w:ascii="Times New Roman" w:eastAsia="Times New Roman" w:hAnsi="Times New Roman" w:cs="Times New Roman"/>
          <w:b/>
          <w:sz w:val="24"/>
          <w:szCs w:val="24"/>
          <w:lang w:val="en-US"/>
        </w:rPr>
        <w:t>за добро извршење посла</w:t>
      </w:r>
      <w:r w:rsidRPr="00AA4D60">
        <w:rPr>
          <w:rFonts w:ascii="Times New Roman" w:eastAsia="Times New Roman" w:hAnsi="Times New Roman" w:cs="Times New Roman"/>
          <w:sz w:val="24"/>
          <w:szCs w:val="24"/>
          <w:lang w:val="en-US"/>
        </w:rPr>
        <w:t xml:space="preserve"> у висини од 10% од укупне вредности уговора без ПДВ-а, а у корист </w:t>
      </w:r>
      <w:r w:rsidRPr="00AA4D60">
        <w:rPr>
          <w:rFonts w:ascii="Times New Roman" w:eastAsia="Times New Roman" w:hAnsi="Times New Roman" w:cs="Times New Roman"/>
          <w:sz w:val="24"/>
          <w:szCs w:val="24"/>
          <w:lang w:val="sr-Cyrl-CS"/>
        </w:rPr>
        <w:t>Инеститора</w:t>
      </w:r>
      <w:r w:rsidRPr="00AA4D60">
        <w:rPr>
          <w:rFonts w:ascii="Times New Roman" w:eastAsia="Times New Roman" w:hAnsi="Times New Roman" w:cs="Times New Roman"/>
          <w:sz w:val="24"/>
          <w:szCs w:val="24"/>
          <w:lang w:val="en-US"/>
        </w:rPr>
        <w:t xml:space="preserve">, која треба да буде са клаузулом „ без протеста“, роком доспећа „ по виђењу “ и роком важења  30 дана дуже од </w:t>
      </w:r>
      <w:r w:rsidRPr="00AA4D60">
        <w:rPr>
          <w:rFonts w:ascii="Times New Roman" w:eastAsia="Times New Roman" w:hAnsi="Times New Roman" w:cs="Times New Roman"/>
          <w:sz w:val="24"/>
          <w:szCs w:val="24"/>
          <w:lang w:val="sr-Cyrl-CS"/>
        </w:rPr>
        <w:t>дана пријема радова.</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lastRenderedPageBreak/>
        <w:t>Извођач</w:t>
      </w:r>
      <w:r w:rsidRPr="00AA4D60">
        <w:rPr>
          <w:rFonts w:ascii="Times New Roman" w:eastAsia="Times New Roman" w:hAnsi="Times New Roman" w:cs="Times New Roman"/>
          <w:sz w:val="24"/>
          <w:szCs w:val="24"/>
          <w:lang w:val="en-US"/>
        </w:rPr>
        <w:t xml:space="preserve"> је у обавези да приликом достављања сопствене менице и меничног овлашћења за  добро извршење посла, преда копије картона са депонованим потписима овлашћених лица понуђача и ОП образац </w:t>
      </w:r>
      <w:r w:rsidRPr="00AA4D60">
        <w:rPr>
          <w:rFonts w:ascii="Times New Roman" w:eastAsia="Times New Roman" w:hAnsi="Times New Roman" w:cs="Times New Roman"/>
          <w:sz w:val="24"/>
          <w:szCs w:val="24"/>
          <w:lang w:val="sr-Cyrl-CS"/>
        </w:rPr>
        <w:t>и потврду да је меница регистрована код банке.</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 случају да Извођач не испуњава преузете обавезе из уговора (везане за квалитет радова и рока извршења радова) Инвеститор има право да реализује средство финансијског обезбеђења достављено од стране Извођача.</w:t>
      </w:r>
      <w:r w:rsidRPr="00AA4D60">
        <w:rPr>
          <w:rFonts w:ascii="Times New Roman" w:eastAsia="Times New Roman" w:hAnsi="Times New Roman" w:cs="Times New Roman"/>
          <w:b/>
          <w:sz w:val="24"/>
          <w:szCs w:val="24"/>
          <w:lang w:val="sr-Cyrl-CS"/>
        </w:rPr>
        <w:t xml:space="preserve">         </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Извођач</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приликом потписивања уговора </w:t>
      </w:r>
      <w:r w:rsidRPr="00AA4D60">
        <w:rPr>
          <w:rFonts w:ascii="Times New Roman" w:eastAsia="Times New Roman" w:hAnsi="Times New Roman" w:cs="Times New Roman"/>
          <w:sz w:val="24"/>
          <w:szCs w:val="24"/>
          <w:lang w:val="en-US"/>
        </w:rPr>
        <w:t>достав</w:t>
      </w:r>
      <w:r w:rsidRPr="00AA4D60">
        <w:rPr>
          <w:rFonts w:ascii="Times New Roman" w:eastAsia="Times New Roman" w:hAnsi="Times New Roman" w:cs="Times New Roman"/>
          <w:sz w:val="24"/>
          <w:szCs w:val="24"/>
          <w:lang w:val="sr-Cyrl-CS"/>
        </w:rPr>
        <w:t>ља</w:t>
      </w: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 xml:space="preserve">бланко сопствену </w:t>
      </w:r>
      <w:r w:rsidRPr="00AA4D60">
        <w:rPr>
          <w:rFonts w:ascii="Times New Roman" w:eastAsia="Times New Roman" w:hAnsi="Times New Roman" w:cs="Times New Roman"/>
          <w:b/>
          <w:sz w:val="24"/>
          <w:szCs w:val="24"/>
          <w:lang w:val="en-US"/>
        </w:rPr>
        <w:t>меницу</w:t>
      </w:r>
      <w:r w:rsidRPr="00AA4D60">
        <w:rPr>
          <w:rFonts w:ascii="Times New Roman" w:eastAsia="Times New Roman" w:hAnsi="Times New Roman" w:cs="Times New Roman"/>
          <w:sz w:val="24"/>
          <w:szCs w:val="24"/>
          <w:lang w:val="en-US"/>
        </w:rPr>
        <w:t xml:space="preserve"> (соло меницу) уредно оверену и потписану од стране овлашћеног лица и менично овлашћења за  </w:t>
      </w:r>
      <w:r w:rsidRPr="00AA4D60">
        <w:rPr>
          <w:rFonts w:ascii="Times New Roman" w:eastAsia="Times New Roman" w:hAnsi="Times New Roman" w:cs="Times New Roman"/>
          <w:b/>
          <w:sz w:val="24"/>
          <w:szCs w:val="24"/>
          <w:lang w:val="sr-Cyrl-CS"/>
        </w:rPr>
        <w:t>отклањање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недостатака у гарантном року</w:t>
      </w:r>
      <w:r w:rsidRPr="00AA4D60">
        <w:rPr>
          <w:rFonts w:ascii="Times New Roman" w:eastAsia="Times New Roman" w:hAnsi="Times New Roman" w:cs="Times New Roman"/>
          <w:sz w:val="24"/>
          <w:szCs w:val="24"/>
          <w:lang w:val="en-US"/>
        </w:rPr>
        <w:t>,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AA4D60">
        <w:rPr>
          <w:rFonts w:ascii="Times New Roman" w:eastAsia="Times New Roman" w:hAnsi="Times New Roman" w:cs="Times New Roman"/>
          <w:sz w:val="24"/>
          <w:szCs w:val="24"/>
          <w:lang w:val="sr-Cyrl-CS"/>
        </w:rPr>
        <w:t xml:space="preserve"> важења 30 дана дуже од уговореног гарантног рока Извођача.</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Извођач</w:t>
      </w:r>
      <w:r w:rsidRPr="00AA4D60">
        <w:rPr>
          <w:rFonts w:ascii="Times New Roman" w:eastAsia="Times New Roman" w:hAnsi="Times New Roman" w:cs="Times New Roman"/>
          <w:sz w:val="24"/>
          <w:szCs w:val="24"/>
          <w:lang w:val="en-US"/>
        </w:rPr>
        <w:t xml:space="preserve"> је у обавези да приликом достављања сопствене менице и меничног овлашћења за </w:t>
      </w:r>
      <w:r w:rsidRPr="00AA4D60">
        <w:rPr>
          <w:rFonts w:ascii="Times New Roman" w:eastAsia="Times New Roman" w:hAnsi="Times New Roman" w:cs="Times New Roman"/>
          <w:sz w:val="24"/>
          <w:szCs w:val="24"/>
          <w:lang w:val="sr-Cyrl-CS"/>
        </w:rPr>
        <w:t>отклањање недостатака у гарантном року</w:t>
      </w:r>
      <w:r w:rsidRPr="00AA4D60">
        <w:rPr>
          <w:rFonts w:ascii="Times New Roman" w:eastAsia="Times New Roman" w:hAnsi="Times New Roman" w:cs="Times New Roman"/>
          <w:sz w:val="24"/>
          <w:szCs w:val="24"/>
          <w:lang w:val="en-US"/>
        </w:rPr>
        <w:t xml:space="preserve">, преда копије картона са депонованим потписима овлашћених лица понуђача и ОП образац </w:t>
      </w:r>
      <w:r w:rsidRPr="00AA4D60">
        <w:rPr>
          <w:rFonts w:ascii="Times New Roman" w:eastAsia="Times New Roman" w:hAnsi="Times New Roman" w:cs="Times New Roman"/>
          <w:sz w:val="24"/>
          <w:szCs w:val="24"/>
          <w:lang w:val="sr-Cyrl-CS"/>
        </w:rPr>
        <w:t>и потврду да је меница регистрована код банке.</w:t>
      </w:r>
    </w:p>
    <w:p w:rsidR="00AA4D60" w:rsidRPr="00AA4D60" w:rsidRDefault="00AA4D60" w:rsidP="00AA4D6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 случају да Извођач не испуњава преузете обавезе из уговора (везане за гарантни рок и отклањање недостатака у гарантном року) Инвеститор има право да реализује средство финансијског обезбеђења достављено од стране Извођача.</w:t>
      </w:r>
      <w:r w:rsidRPr="00AA4D60">
        <w:rPr>
          <w:rFonts w:ascii="Times New Roman" w:eastAsia="Times New Roman" w:hAnsi="Times New Roman" w:cs="Times New Roman"/>
          <w:b/>
          <w:sz w:val="24"/>
          <w:szCs w:val="24"/>
          <w:lang w:val="sr-Cyrl-CS"/>
        </w:rPr>
        <w:t xml:space="preserve">         </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t xml:space="preserve">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15</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t>Ако Извођач закасни са извођењем радова или предајом објекта дужан је да за сваки дан закашњења плати Инвеститору уговорену казну у износу од једног промила дневно с тим да укупан износ не може бити виша од 5% од укупно уговорене цене радова</w:t>
      </w:r>
      <w:r w:rsidRPr="00AA4D60">
        <w:rPr>
          <w:rFonts w:ascii="Times New Roman" w:eastAsia="Times New Roman" w:hAnsi="Times New Roman" w:cs="Times New Roman"/>
          <w:sz w:val="24"/>
          <w:szCs w:val="24"/>
          <w:lang w:val="sr-Cyrl-CS"/>
        </w:rPr>
        <w:t>, с тим што Инвеститор може одустати од даљих радова</w:t>
      </w:r>
      <w:r w:rsidRPr="00AA4D60">
        <w:rPr>
          <w:rFonts w:ascii="Times New Roman" w:eastAsia="Times New Roman" w:hAnsi="Times New Roman" w:cs="Times New Roman"/>
          <w:sz w:val="24"/>
          <w:szCs w:val="24"/>
          <w:lang w:val="sr-Cyrl-BA"/>
        </w:rPr>
        <w:t>.</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t>Делимично извршење или предаја уговорених радова у предвиђеном року не искључује обавезу плаћања уговорене казне.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 случају прекида радова Извођач је у обавези да обезбеди нормалну комуникацију у објекту.</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CS"/>
        </w:rPr>
        <w:t>Ако Извођач не обезбеди нормалну комуникацију у објекту Инвеститор ће ангажовати друго лице које ће обезбедити комуникацију у објекту, а трошкове ангажовања наплатити од Извођача радова.</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16</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Ако  Инвеститор због закашњења извођача или предаји изведених радова претрпи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Постојање и износ штете Инвеститор треба да докаже.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17</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     Примопредаја и коначан обрачун   изведених радова се  врши записнички. Записником о    </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     примопредаји радова  констатује се да је Извођач извршио своју обавезу у погледу обима, </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sz w:val="24"/>
          <w:szCs w:val="24"/>
          <w:lang w:val="sr-Cyrl-BA"/>
        </w:rPr>
        <w:t xml:space="preserve">     врсте и квалитета  радова</w:t>
      </w:r>
      <w:r w:rsidRPr="00AA4D60">
        <w:rPr>
          <w:rFonts w:ascii="Times New Roman" w:eastAsia="Times New Roman" w:hAnsi="Times New Roman" w:cs="Times New Roman"/>
          <w:sz w:val="24"/>
          <w:szCs w:val="24"/>
          <w:lang w:val="sr-Cyrl-CS"/>
        </w:rPr>
        <w:t xml:space="preserve"> и</w:t>
      </w:r>
      <w:r w:rsidRPr="00AA4D60">
        <w:rPr>
          <w:rFonts w:ascii="Times New Roman" w:eastAsia="Times New Roman" w:hAnsi="Times New Roman" w:cs="Times New Roman"/>
          <w:sz w:val="24"/>
          <w:szCs w:val="24"/>
          <w:lang w:val="sr-Cyrl-BA"/>
        </w:rPr>
        <w:t xml:space="preserve"> употребљеног материјала.</w:t>
      </w:r>
      <w:r w:rsidRPr="00AA4D60">
        <w:rPr>
          <w:rFonts w:ascii="Times New Roman" w:eastAsia="Times New Roman" w:hAnsi="Times New Roman" w:cs="Times New Roman"/>
          <w:color w:val="000000"/>
          <w:sz w:val="24"/>
          <w:szCs w:val="24"/>
          <w:lang w:val="sr-Cyrl-CS"/>
        </w:rPr>
        <w:t xml:space="preserve">  Извођач  радова  дужан  је  да  пре </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color w:val="000000"/>
          <w:sz w:val="24"/>
          <w:szCs w:val="24"/>
          <w:lang w:val="sr-Cyrl-CS"/>
        </w:rPr>
        <w:t xml:space="preserve">     почетка  радова  </w:t>
      </w:r>
      <w:r w:rsidRPr="00AA4D60">
        <w:rPr>
          <w:rFonts w:ascii="Times New Roman" w:eastAsia="Times New Roman" w:hAnsi="Times New Roman" w:cs="Times New Roman"/>
          <w:sz w:val="24"/>
          <w:szCs w:val="24"/>
          <w:lang w:val="sr-Cyrl-CS"/>
        </w:rPr>
        <w:t>н</w:t>
      </w:r>
      <w:r w:rsidRPr="00AA4D60">
        <w:rPr>
          <w:rFonts w:ascii="Times New Roman" w:eastAsia="Times New Roman" w:hAnsi="Times New Roman" w:cs="Times New Roman"/>
          <w:sz w:val="24"/>
          <w:szCs w:val="24"/>
          <w:lang w:val="en-US"/>
        </w:rPr>
        <w:t>абав</w:t>
      </w:r>
      <w:r w:rsidRPr="00AA4D60">
        <w:rPr>
          <w:rFonts w:ascii="Times New Roman" w:eastAsia="Times New Roman" w:hAnsi="Times New Roman" w:cs="Times New Roman"/>
          <w:sz w:val="24"/>
          <w:szCs w:val="24"/>
          <w:lang w:val="sr-Cyrl-CS"/>
        </w:rPr>
        <w:t xml:space="preserve">и </w:t>
      </w:r>
      <w:r w:rsidRPr="00AA4D60">
        <w:rPr>
          <w:rFonts w:ascii="Times New Roman" w:eastAsia="Times New Roman" w:hAnsi="Times New Roman" w:cs="Times New Roman"/>
          <w:sz w:val="24"/>
          <w:szCs w:val="24"/>
          <w:lang w:val="en-US"/>
        </w:rPr>
        <w:t>и</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постав</w:t>
      </w:r>
      <w:r w:rsidRPr="00AA4D60">
        <w:rPr>
          <w:rFonts w:ascii="Times New Roman" w:eastAsia="Times New Roman" w:hAnsi="Times New Roman" w:cs="Times New Roman"/>
          <w:sz w:val="24"/>
          <w:szCs w:val="24"/>
          <w:lang w:val="sr-Cyrl-CS"/>
        </w:rPr>
        <w:t xml:space="preserve">и  </w:t>
      </w:r>
      <w:r w:rsidRPr="00AA4D60">
        <w:rPr>
          <w:rFonts w:ascii="Times New Roman" w:eastAsia="Times New Roman" w:hAnsi="Times New Roman" w:cs="Times New Roman"/>
          <w:sz w:val="24"/>
          <w:szCs w:val="24"/>
          <w:lang w:val="en-US"/>
        </w:rPr>
        <w:t>заштите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од</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полиетиленске</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фолије</w:t>
      </w:r>
      <w:r w:rsidRPr="00AA4D60">
        <w:rPr>
          <w:rFonts w:ascii="Times New Roman" w:eastAsia="Times New Roman" w:hAnsi="Times New Roman" w:cs="Times New Roman"/>
          <w:sz w:val="24"/>
          <w:szCs w:val="24"/>
          <w:lang w:val="sr-Cyrl-CS"/>
        </w:rPr>
        <w:t>,  а с</w:t>
      </w:r>
      <w:r w:rsidRPr="00AA4D60">
        <w:rPr>
          <w:rFonts w:ascii="Times New Roman" w:eastAsia="Times New Roman" w:hAnsi="Times New Roman" w:cs="Times New Roman"/>
          <w:sz w:val="24"/>
          <w:szCs w:val="24"/>
          <w:lang w:val="en-US"/>
        </w:rPr>
        <w:t>ва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вентуална</w:t>
      </w:r>
      <w:r w:rsidRPr="00AA4D60">
        <w:rPr>
          <w:rFonts w:ascii="Times New Roman" w:eastAsia="Times New Roman" w:hAnsi="Times New Roman" w:cs="Times New Roman"/>
          <w:sz w:val="24"/>
          <w:szCs w:val="24"/>
          <w:lang w:val="sr-Cyrl-CS"/>
        </w:rPr>
        <w:t xml:space="preserve">  </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sz w:val="24"/>
          <w:szCs w:val="24"/>
          <w:lang w:val="sr-Cyrl-CS"/>
        </w:rPr>
        <w:t xml:space="preserve">     п</w:t>
      </w:r>
      <w:r w:rsidRPr="00AA4D60">
        <w:rPr>
          <w:rFonts w:ascii="Times New Roman" w:eastAsia="Times New Roman" w:hAnsi="Times New Roman" w:cs="Times New Roman"/>
          <w:sz w:val="24"/>
          <w:szCs w:val="24"/>
          <w:lang w:val="en-US"/>
        </w:rPr>
        <w:t>рљања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или</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оштећења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пода</w:t>
      </w:r>
      <w:r w:rsidRPr="00AA4D60">
        <w:rPr>
          <w:rFonts w:ascii="Times New Roman" w:eastAsia="Times New Roman" w:hAnsi="Times New Roman" w:cs="Times New Roman"/>
          <w:sz w:val="24"/>
          <w:szCs w:val="24"/>
          <w:lang w:val="sr-Cyrl-CS"/>
        </w:rPr>
        <w:t xml:space="preserve">,  столарије и  радијатора  </w:t>
      </w:r>
      <w:r w:rsidRPr="00AA4D60">
        <w:rPr>
          <w:rFonts w:ascii="Times New Roman" w:eastAsia="Times New Roman" w:hAnsi="Times New Roman" w:cs="Times New Roman"/>
          <w:sz w:val="24"/>
          <w:szCs w:val="24"/>
          <w:lang w:val="en-US"/>
        </w:rPr>
        <w:t>падају</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sz w:val="24"/>
          <w:szCs w:val="24"/>
          <w:lang w:val="en-US"/>
        </w:rPr>
        <w:t>на</w:t>
      </w:r>
      <w:r w:rsidRPr="00AA4D60">
        <w:rPr>
          <w:rFonts w:ascii="Times New Roman" w:eastAsia="Times New Roman" w:hAnsi="Times New Roman" w:cs="Times New Roman"/>
          <w:sz w:val="24"/>
          <w:szCs w:val="24"/>
          <w:lang w:val="sr-Cyrl-CS"/>
        </w:rPr>
        <w:t xml:space="preserve">  његов </w:t>
      </w:r>
      <w:r w:rsidRPr="00AA4D60">
        <w:rPr>
          <w:rFonts w:ascii="Times New Roman" w:eastAsia="Times New Roman" w:hAnsi="Times New Roman" w:cs="Times New Roman"/>
          <w:sz w:val="24"/>
          <w:szCs w:val="24"/>
          <w:lang w:val="en-US"/>
        </w:rPr>
        <w:t>терет</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color w:val="000000"/>
          <w:sz w:val="24"/>
          <w:szCs w:val="24"/>
          <w:lang w:val="sr-Cyrl-CS"/>
        </w:rPr>
        <w:t>као и  да</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A4D60">
        <w:rPr>
          <w:rFonts w:ascii="Times New Roman" w:eastAsia="Times New Roman" w:hAnsi="Times New Roman" w:cs="Times New Roman"/>
          <w:color w:val="000000"/>
          <w:sz w:val="24"/>
          <w:szCs w:val="24"/>
          <w:lang w:val="sr-Cyrl-CS"/>
        </w:rPr>
        <w:t xml:space="preserve">     о свом  трошку изнесе  намештај и након  кречења  поново га  врати, изнесе шут и очисти </w:t>
      </w:r>
    </w:p>
    <w:p w:rsidR="00AA4D60" w:rsidRPr="00AA4D60" w:rsidRDefault="00AA4D60" w:rsidP="00AA4D60">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color w:val="000000"/>
          <w:sz w:val="24"/>
          <w:szCs w:val="24"/>
          <w:lang w:val="sr-Cyrl-CS"/>
        </w:rPr>
        <w:t xml:space="preserve">     просторије. </w:t>
      </w:r>
    </w:p>
    <w:p w:rsidR="00AA4D60" w:rsidRPr="00AA4D60" w:rsidRDefault="00AA4D60" w:rsidP="00AA4D60">
      <w:pPr>
        <w:autoSpaceDE w:val="0"/>
        <w:autoSpaceDN w:val="0"/>
        <w:adjustRightInd w:val="0"/>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color w:val="000000"/>
          <w:sz w:val="24"/>
          <w:szCs w:val="24"/>
          <w:lang w:val="sr-Cyrl-CS"/>
        </w:rPr>
        <w:t xml:space="preserve">     </w:t>
      </w:r>
      <w:r w:rsidRPr="00AA4D60">
        <w:rPr>
          <w:rFonts w:ascii="Times New Roman" w:eastAsia="Times New Roman" w:hAnsi="Times New Roman" w:cs="Times New Roman"/>
          <w:sz w:val="24"/>
          <w:szCs w:val="24"/>
          <w:lang w:val="sr-Cyrl-BA"/>
        </w:rPr>
        <w:t>Записник потписују овлашћени предстaвници Инвеститора, Извођача и Надзорни орган.</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     Извођач је дужан да Инвеститору преда грађевински дневник и грађевинску књигу радова.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Члан 18</w:t>
      </w:r>
    </w:p>
    <w:p w:rsidR="00AA4D60" w:rsidRPr="00AA4D60" w:rsidRDefault="00AA4D60" w:rsidP="00AA4D60">
      <w:p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Инвеститор може да раскине овај уговор</w:t>
      </w:r>
    </w:p>
    <w:p w:rsidR="00AA4D60" w:rsidRPr="00AA4D60" w:rsidRDefault="00AA4D60" w:rsidP="00AA4D60">
      <w:pPr>
        <w:numPr>
          <w:ilvl w:val="0"/>
          <w:numId w:val="39"/>
        </w:num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ако надлежни орган забрани даље извођење радова</w:t>
      </w:r>
    </w:p>
    <w:p w:rsidR="00AA4D60" w:rsidRPr="00AA4D60" w:rsidRDefault="00AA4D60" w:rsidP="00AA4D60">
      <w:pPr>
        <w:numPr>
          <w:ilvl w:val="0"/>
          <w:numId w:val="39"/>
        </w:num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ако инвеститор не може да извршава своје обавезе из уговора</w:t>
      </w:r>
    </w:p>
    <w:p w:rsidR="00AA4D60" w:rsidRPr="00AA4D60" w:rsidRDefault="00AA4D60" w:rsidP="00AA4D60">
      <w:pPr>
        <w:spacing w:after="0" w:line="240" w:lineRule="auto"/>
        <w:rPr>
          <w:rFonts w:ascii="Times New Roman" w:eastAsia="Times New Roman" w:hAnsi="Times New Roman" w:cs="Times New Roman"/>
          <w:sz w:val="24"/>
          <w:szCs w:val="24"/>
          <w:lang w:val="sr-Cyrl-BA"/>
        </w:rPr>
      </w:pPr>
    </w:p>
    <w:p w:rsidR="00AA4D60" w:rsidRPr="00AA4D60" w:rsidRDefault="00AA4D60" w:rsidP="00AA4D60">
      <w:pPr>
        <w:spacing w:after="0" w:line="240" w:lineRule="auto"/>
        <w:rPr>
          <w:rFonts w:ascii="Times New Roman" w:eastAsia="Times New Roman" w:hAnsi="Times New Roman" w:cs="Times New Roman"/>
          <w:sz w:val="24"/>
          <w:szCs w:val="24"/>
          <w:lang w:val="sr-Cyrl-BA"/>
        </w:rPr>
      </w:pPr>
    </w:p>
    <w:p w:rsidR="00AA4D60" w:rsidRPr="00AA4D60" w:rsidRDefault="00AA4D60" w:rsidP="00AA4D60">
      <w:pPr>
        <w:spacing w:after="0" w:line="240" w:lineRule="auto"/>
        <w:rPr>
          <w:rFonts w:ascii="Times New Roman" w:eastAsia="Times New Roman" w:hAnsi="Times New Roman" w:cs="Times New Roman"/>
          <w:sz w:val="24"/>
          <w:szCs w:val="24"/>
          <w:lang w:val="sr-Cyrl-BA"/>
        </w:rPr>
      </w:pPr>
    </w:p>
    <w:p w:rsidR="00AA4D60" w:rsidRPr="00AA4D60" w:rsidRDefault="00AA4D60" w:rsidP="00AA4D60">
      <w:pPr>
        <w:numPr>
          <w:ilvl w:val="0"/>
          <w:numId w:val="39"/>
        </w:num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ако је заостајање у извођењу радова толико да доводи у питање њихово извођење у уговореном року.</w:t>
      </w:r>
    </w:p>
    <w:p w:rsidR="00AA4D60" w:rsidRPr="00AA4D60" w:rsidRDefault="00AA4D60" w:rsidP="00AA4D60">
      <w:pPr>
        <w:spacing w:after="0" w:line="240" w:lineRule="auto"/>
        <w:jc w:val="both"/>
        <w:rPr>
          <w:rFonts w:ascii="Times New Roman" w:eastAsia="Times New Roman" w:hAnsi="Times New Roman" w:cs="Times New Roman"/>
          <w:sz w:val="24"/>
          <w:szCs w:val="24"/>
        </w:rPr>
      </w:pPr>
      <w:r w:rsidRPr="00AA4D60">
        <w:rPr>
          <w:rFonts w:ascii="Times New Roman" w:eastAsia="Times New Roman" w:hAnsi="Times New Roman" w:cs="Times New Roman"/>
          <w:sz w:val="24"/>
          <w:szCs w:val="24"/>
          <w:lang w:val="sr-Cyrl-BA"/>
        </w:rPr>
        <w:t>Због заостајања у извођењу радова Инвеститор може раскинути уговор сам</w:t>
      </w:r>
      <w:r w:rsidRPr="00AA4D60">
        <w:rPr>
          <w:rFonts w:ascii="Times New Roman" w:eastAsia="Times New Roman" w:hAnsi="Times New Roman" w:cs="Times New Roman"/>
          <w:sz w:val="24"/>
          <w:szCs w:val="24"/>
          <w:lang w:val="sr-Cyrl-CS"/>
        </w:rPr>
        <w:t>о</w:t>
      </w:r>
      <w:r w:rsidRPr="00AA4D60">
        <w:rPr>
          <w:rFonts w:ascii="Times New Roman" w:eastAsia="Times New Roman" w:hAnsi="Times New Roman" w:cs="Times New Roman"/>
          <w:sz w:val="24"/>
          <w:szCs w:val="24"/>
          <w:lang w:val="sr-Cyrl-BA"/>
        </w:rPr>
        <w:t xml:space="preserve"> ако је до заостајања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дошло</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 xml:space="preserve"> кривицом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Извођача</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 xml:space="preserve">и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 xml:space="preserve">ако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 xml:space="preserve">је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 xml:space="preserve">извођачу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предходно</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 xml:space="preserve"> оставио </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BA"/>
        </w:rPr>
        <w:t xml:space="preserve">накнадни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примерени рок за извођење радова са којима је у доцњи, па их овај не изведе ни у том накнадном року.</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Накнадни рок не оставља се једино кад Извођач изјави да не може или неће да изведе уговорене радове.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Извођач може раскинути овај уговор</w:t>
      </w:r>
    </w:p>
    <w:p w:rsidR="00AA4D60" w:rsidRPr="00AA4D60" w:rsidRDefault="00AA4D60" w:rsidP="00AA4D60">
      <w:pPr>
        <w:numPr>
          <w:ilvl w:val="0"/>
          <w:numId w:val="39"/>
        </w:num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ако Инвеститор не изврши своје уговорне обавезе</w:t>
      </w:r>
      <w:r w:rsidRPr="00AA4D60">
        <w:rPr>
          <w:rFonts w:ascii="Times New Roman" w:eastAsia="Times New Roman" w:hAnsi="Times New Roman" w:cs="Times New Roman"/>
          <w:sz w:val="24"/>
          <w:szCs w:val="24"/>
          <w:lang w:val="sr-Cyrl-CS"/>
        </w:rPr>
        <w:t xml:space="preserve"> из овог уговора.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Члан 19</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Приликом извођења радова Извођач је у обавези да обезбеди несметано кретање лица у Дому. Мере заштите из области безбедности и здравља на раду, дужан је да спроведе извођач радова.</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t>Члан 2</w:t>
      </w:r>
      <w:r w:rsidRPr="00AA4D60">
        <w:rPr>
          <w:rFonts w:ascii="Times New Roman" w:eastAsia="Times New Roman" w:hAnsi="Times New Roman" w:cs="Times New Roman"/>
          <w:sz w:val="24"/>
          <w:szCs w:val="24"/>
          <w:lang w:val="sr-Cyrl-CS"/>
        </w:rPr>
        <w:t>0</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Евентуалне спорове по овом уговору уговорне стране решаваће споразумно, у духу добрих пословних односа, у супротном  надлежан је </w:t>
      </w:r>
      <w:r w:rsidRPr="00AA4D60">
        <w:rPr>
          <w:rFonts w:ascii="Times New Roman" w:eastAsia="Times New Roman" w:hAnsi="Times New Roman" w:cs="Times New Roman"/>
          <w:sz w:val="24"/>
          <w:szCs w:val="24"/>
          <w:lang w:val="sr-Cyrl-CS"/>
        </w:rPr>
        <w:t>Привредни</w:t>
      </w:r>
      <w:r w:rsidRPr="00AA4D60">
        <w:rPr>
          <w:rFonts w:ascii="Times New Roman" w:eastAsia="Times New Roman" w:hAnsi="Times New Roman" w:cs="Times New Roman"/>
          <w:sz w:val="24"/>
          <w:szCs w:val="24"/>
          <w:lang w:val="sr-Cyrl-BA"/>
        </w:rPr>
        <w:t xml:space="preserve"> суд у Панчеву.</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BA"/>
        </w:rPr>
        <w:t>Члан 2</w:t>
      </w:r>
      <w:r w:rsidRPr="00AA4D60">
        <w:rPr>
          <w:rFonts w:ascii="Times New Roman" w:eastAsia="Times New Roman" w:hAnsi="Times New Roman" w:cs="Times New Roman"/>
          <w:sz w:val="24"/>
          <w:szCs w:val="24"/>
          <w:lang w:val="sr-Cyrl-CS"/>
        </w:rPr>
        <w:t>1</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Овај уговор сачињен је у 4 (четири) истоветна примерка од којих свака страна задржава по 2 (два) примерка.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BA"/>
        </w:rPr>
      </w:pPr>
    </w:p>
    <w:p w:rsidR="00AA4D60" w:rsidRPr="00AA4D60" w:rsidRDefault="00AA4D60" w:rsidP="00AA4D60">
      <w:pPr>
        <w:spacing w:after="0" w:line="240" w:lineRule="auto"/>
        <w:rPr>
          <w:rFonts w:ascii="Times New Roman" w:eastAsia="Times New Roman" w:hAnsi="Times New Roman" w:cs="Times New Roman"/>
          <w:sz w:val="24"/>
          <w:szCs w:val="24"/>
          <w:lang w:val="sr-Cyrl-BA"/>
        </w:rPr>
      </w:pPr>
    </w:p>
    <w:p w:rsidR="00AA4D60" w:rsidRPr="00AA4D60" w:rsidRDefault="00AA4D60" w:rsidP="00AA4D60">
      <w:pPr>
        <w:spacing w:after="0" w:line="240" w:lineRule="auto"/>
        <w:rPr>
          <w:rFonts w:ascii="Times New Roman" w:eastAsia="Times New Roman" w:hAnsi="Times New Roman" w:cs="Times New Roman"/>
          <w:sz w:val="24"/>
          <w:szCs w:val="24"/>
          <w:lang w:val="sr-Cyrl-BA"/>
        </w:rPr>
      </w:pPr>
      <w:r w:rsidRPr="00AA4D60">
        <w:rPr>
          <w:rFonts w:ascii="Times New Roman" w:eastAsia="Times New Roman" w:hAnsi="Times New Roman" w:cs="Times New Roman"/>
          <w:sz w:val="24"/>
          <w:szCs w:val="24"/>
          <w:lang w:val="sr-Cyrl-BA"/>
        </w:rPr>
        <w:t xml:space="preserve">          ИНВЕСТИТОР</w:t>
      </w:r>
      <w:r w:rsidRPr="00AA4D60">
        <w:rPr>
          <w:rFonts w:ascii="Times New Roman" w:eastAsia="Times New Roman" w:hAnsi="Times New Roman" w:cs="Times New Roman"/>
          <w:sz w:val="24"/>
          <w:szCs w:val="24"/>
          <w:lang w:val="sr-Cyrl-BA"/>
        </w:rPr>
        <w:tab/>
      </w:r>
      <w:r w:rsidRPr="00AA4D60">
        <w:rPr>
          <w:rFonts w:ascii="Times New Roman" w:eastAsia="Times New Roman" w:hAnsi="Times New Roman" w:cs="Times New Roman"/>
          <w:sz w:val="24"/>
          <w:szCs w:val="24"/>
          <w:lang w:val="sr-Cyrl-BA"/>
        </w:rPr>
        <w:tab/>
      </w:r>
      <w:r w:rsidRPr="00AA4D60">
        <w:rPr>
          <w:rFonts w:ascii="Times New Roman" w:eastAsia="Times New Roman" w:hAnsi="Times New Roman" w:cs="Times New Roman"/>
          <w:sz w:val="24"/>
          <w:szCs w:val="24"/>
          <w:lang w:val="sr-Cyrl-BA"/>
        </w:rPr>
        <w:tab/>
      </w:r>
      <w:r w:rsidRPr="00AA4D60">
        <w:rPr>
          <w:rFonts w:ascii="Times New Roman" w:eastAsia="Times New Roman" w:hAnsi="Times New Roman" w:cs="Times New Roman"/>
          <w:sz w:val="24"/>
          <w:szCs w:val="24"/>
          <w:lang w:val="sr-Cyrl-BA"/>
        </w:rPr>
        <w:tab/>
        <w:t xml:space="preserve">                                              ИЗВОЂАЧ</w:t>
      </w:r>
    </w:p>
    <w:p w:rsidR="00AA4D60" w:rsidRPr="00AA4D60" w:rsidRDefault="00AA4D60" w:rsidP="00AA4D60">
      <w:pPr>
        <w:spacing w:after="0" w:line="240" w:lineRule="auto"/>
        <w:rPr>
          <w:rFonts w:ascii="Times New Roman" w:eastAsia="Times New Roman" w:hAnsi="Times New Roman" w:cs="Times New Roman"/>
          <w:sz w:val="24"/>
          <w:szCs w:val="24"/>
          <w:lang w:val="sr-Cyrl-BA"/>
        </w:rPr>
      </w:pPr>
    </w:p>
    <w:p w:rsidR="00AA4D60" w:rsidRPr="00AA4D60" w:rsidRDefault="00AA4D60" w:rsidP="00AA4D60">
      <w:pPr>
        <w:spacing w:after="0" w:line="240" w:lineRule="auto"/>
        <w:rPr>
          <w:rFonts w:ascii="Times New Roman" w:eastAsia="Times New Roman" w:hAnsi="Times New Roman" w:cs="Times New Roman"/>
          <w:sz w:val="24"/>
          <w:szCs w:val="24"/>
          <w:lang w:val="sr-Cyrl-BA"/>
        </w:rPr>
      </w:pPr>
    </w:p>
    <w:p w:rsidR="00AA4D60" w:rsidRPr="00AA4D60" w:rsidRDefault="00AA4D60" w:rsidP="00AA4D60">
      <w:pPr>
        <w:widowControl w:val="0"/>
        <w:autoSpaceDE w:val="0"/>
        <w:autoSpaceDN w:val="0"/>
        <w:adjustRightInd w:val="0"/>
        <w:spacing w:after="0" w:line="235" w:lineRule="exact"/>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Модел уговора копирати и потписати за сваку партију.</w:t>
      </w:r>
    </w:p>
    <w:p w:rsidR="00AA4D60" w:rsidRPr="00AA4D60" w:rsidRDefault="00AA4D60" w:rsidP="00AA4D60">
      <w:pPr>
        <w:widowControl w:val="0"/>
        <w:autoSpaceDE w:val="0"/>
        <w:autoSpaceDN w:val="0"/>
        <w:adjustRightInd w:val="0"/>
        <w:spacing w:after="0" w:line="235" w:lineRule="exact"/>
        <w:rPr>
          <w:rFonts w:ascii="Times New Roman" w:eastAsia="Times New Roman" w:hAnsi="Times New Roman" w:cs="Times New Roman"/>
          <w:sz w:val="24"/>
          <w:szCs w:val="24"/>
          <w:lang w:val="sr-Cyrl-CS"/>
        </w:rPr>
      </w:pPr>
    </w:p>
    <w:p w:rsidR="00AA4D60" w:rsidRPr="00AA4D60" w:rsidRDefault="00AA4D60" w:rsidP="00AA4D60">
      <w:pPr>
        <w:widowControl w:val="0"/>
        <w:autoSpaceDE w:val="0"/>
        <w:autoSpaceDN w:val="0"/>
        <w:adjustRightInd w:val="0"/>
        <w:spacing w:after="0" w:line="235" w:lineRule="exact"/>
        <w:rPr>
          <w:rFonts w:ascii="Times New Roman" w:eastAsia="Times New Roman" w:hAnsi="Times New Roman" w:cs="Times New Roman"/>
          <w:sz w:val="24"/>
          <w:szCs w:val="24"/>
          <w:lang w:val="sr-Cyrl-CS"/>
        </w:rPr>
      </w:pPr>
    </w:p>
    <w:p w:rsidR="00AA4D60" w:rsidRPr="00AA4D60" w:rsidRDefault="00AA4D60" w:rsidP="00AA4D60">
      <w:pPr>
        <w:widowControl w:val="0"/>
        <w:overflowPunct w:val="0"/>
        <w:autoSpaceDE w:val="0"/>
        <w:autoSpaceDN w:val="0"/>
        <w:adjustRightInd w:val="0"/>
        <w:spacing w:after="0" w:line="247" w:lineRule="auto"/>
        <w:jc w:val="both"/>
        <w:rPr>
          <w:rFonts w:ascii="Times New Roman" w:eastAsia="Times New Roman" w:hAnsi="Times New Roman" w:cs="Times New Roman"/>
          <w:sz w:val="24"/>
          <w:szCs w:val="24"/>
          <w:lang w:val="en-US"/>
        </w:rPr>
      </w:pPr>
      <w:proofErr w:type="gramStart"/>
      <w:r w:rsidRPr="00AA4D60">
        <w:rPr>
          <w:rFonts w:ascii="Times New Roman" w:eastAsia="Times New Roman" w:hAnsi="Times New Roman" w:cs="Times New Roman"/>
          <w:i/>
          <w:iCs/>
          <w:sz w:val="23"/>
          <w:szCs w:val="23"/>
          <w:lang w:val="en-US"/>
        </w:rPr>
        <w:t xml:space="preserve">Модел уговора понуђач који понуду подноси самостално мора да </w:t>
      </w:r>
      <w:r w:rsidRPr="00AA4D60">
        <w:rPr>
          <w:rFonts w:ascii="Times New Roman" w:eastAsia="Times New Roman" w:hAnsi="Times New Roman" w:cs="Times New Roman"/>
          <w:b/>
          <w:i/>
          <w:iCs/>
          <w:sz w:val="23"/>
          <w:szCs w:val="23"/>
          <w:lang w:val="en-US"/>
        </w:rPr>
        <w:t>ПОПУНИ,</w:t>
      </w:r>
      <w:r w:rsidRPr="00AA4D60">
        <w:rPr>
          <w:rFonts w:ascii="Times New Roman" w:eastAsia="Times New Roman" w:hAnsi="Times New Roman" w:cs="Times New Roman"/>
          <w:b/>
          <w:bCs/>
          <w:i/>
          <w:iCs/>
          <w:sz w:val="23"/>
          <w:szCs w:val="23"/>
          <w:lang w:val="en-US"/>
        </w:rPr>
        <w:t xml:space="preserve"> ПАРАФИРА СВЕ СТРАНЕ, ОВЕРИ ПЕЧАТОМ И ПОТПИШЕ</w:t>
      </w:r>
      <w:r w:rsidRPr="00AA4D60">
        <w:rPr>
          <w:rFonts w:ascii="Times New Roman" w:eastAsia="Times New Roman" w:hAnsi="Times New Roman" w:cs="Times New Roman"/>
          <w:i/>
          <w:iCs/>
          <w:sz w:val="23"/>
          <w:szCs w:val="23"/>
          <w:lang w:val="en-US"/>
        </w:rPr>
        <w:t>, чиме се потврђује да се слаже са моделом уговора.</w:t>
      </w:r>
      <w:proofErr w:type="gramEnd"/>
    </w:p>
    <w:p w:rsidR="00AA4D60" w:rsidRPr="00AA4D60" w:rsidRDefault="00AA4D60" w:rsidP="00AA4D60">
      <w:pPr>
        <w:widowControl w:val="0"/>
        <w:autoSpaceDE w:val="0"/>
        <w:autoSpaceDN w:val="0"/>
        <w:adjustRightInd w:val="0"/>
        <w:spacing w:after="0" w:line="280" w:lineRule="exact"/>
        <w:rPr>
          <w:rFonts w:ascii="Times New Roman" w:eastAsia="Times New Roman" w:hAnsi="Times New Roman" w:cs="Times New Roman"/>
          <w:sz w:val="24"/>
          <w:szCs w:val="24"/>
          <w:lang w:val="en-US"/>
        </w:rPr>
      </w:pPr>
    </w:p>
    <w:p w:rsidR="00AA4D60" w:rsidRPr="00AA4D60" w:rsidRDefault="00AA4D60" w:rsidP="00AA4D60">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b/>
          <w:bCs/>
          <w:i/>
          <w:iCs/>
          <w:sz w:val="24"/>
          <w:szCs w:val="24"/>
          <w:lang w:val="en-US"/>
        </w:rPr>
        <w:t>Уколико понуду подноси група понуђача (конзорцијум)</w:t>
      </w:r>
      <w:proofErr w:type="gramStart"/>
      <w:r w:rsidRPr="00AA4D60">
        <w:rPr>
          <w:rFonts w:ascii="Times New Roman" w:eastAsia="Times New Roman" w:hAnsi="Times New Roman" w:cs="Times New Roman"/>
          <w:i/>
          <w:iCs/>
          <w:sz w:val="24"/>
          <w:szCs w:val="24"/>
          <w:lang w:val="en-US"/>
        </w:rPr>
        <w:t>,на</w:t>
      </w:r>
      <w:proofErr w:type="gramEnd"/>
      <w:r w:rsidRPr="00AA4D60">
        <w:rPr>
          <w:rFonts w:ascii="Times New Roman" w:eastAsia="Times New Roman" w:hAnsi="Times New Roman" w:cs="Times New Roman"/>
          <w:i/>
          <w:iCs/>
          <w:sz w:val="24"/>
          <w:szCs w:val="24"/>
          <w:lang w:val="en-US"/>
        </w:rPr>
        <w:t xml:space="preserve"> предвиђеном месту треба унети податке свих чланова групе понуђача (назив, седиште, директор, ПИБ и матични број и број текућег рачуна код банке), једне испод других, на за то предвиђеним слободним линијама.</w:t>
      </w:r>
    </w:p>
    <w:p w:rsidR="00AA4D60" w:rsidRPr="00AA4D60" w:rsidRDefault="00AA4D60" w:rsidP="00AA4D60">
      <w:pPr>
        <w:widowControl w:val="0"/>
        <w:autoSpaceDE w:val="0"/>
        <w:autoSpaceDN w:val="0"/>
        <w:adjustRightInd w:val="0"/>
        <w:spacing w:after="0" w:line="14" w:lineRule="exact"/>
        <w:rPr>
          <w:rFonts w:ascii="Times New Roman" w:eastAsia="Times New Roman" w:hAnsi="Times New Roman" w:cs="Times New Roman"/>
          <w:sz w:val="24"/>
          <w:szCs w:val="24"/>
          <w:lang w:val="en-US"/>
        </w:rPr>
      </w:pPr>
    </w:p>
    <w:p w:rsidR="00AA4D60" w:rsidRPr="00AA4D60" w:rsidRDefault="00AA4D60" w:rsidP="00AA4D60">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val="en-US"/>
        </w:rPr>
      </w:pPr>
      <w:proofErr w:type="gramStart"/>
      <w:r w:rsidRPr="00AA4D60">
        <w:rPr>
          <w:rFonts w:ascii="Times New Roman" w:eastAsia="Times New Roman" w:hAnsi="Times New Roman" w:cs="Times New Roman"/>
          <w:i/>
          <w:iCs/>
          <w:sz w:val="24"/>
          <w:szCs w:val="24"/>
          <w:lang w:val="en-US"/>
        </w:rPr>
        <w:t>Уколико нема довољно места за унос података свих чланова групе понуђача, дозвољено је ту страницу у коју се уносе подаци фотокопирати или одштампати бланко у више примерака, па унети податке за све чланове групе понуђача.</w:t>
      </w:r>
      <w:proofErr w:type="gramEnd"/>
    </w:p>
    <w:p w:rsidR="00AA4D60" w:rsidRPr="00AA4D60" w:rsidRDefault="00AA4D60" w:rsidP="00AA4D60">
      <w:pPr>
        <w:widowControl w:val="0"/>
        <w:autoSpaceDE w:val="0"/>
        <w:autoSpaceDN w:val="0"/>
        <w:adjustRightInd w:val="0"/>
        <w:spacing w:after="0" w:line="14" w:lineRule="exact"/>
        <w:rPr>
          <w:rFonts w:ascii="Times New Roman" w:eastAsia="Times New Roman" w:hAnsi="Times New Roman" w:cs="Times New Roman"/>
          <w:sz w:val="24"/>
          <w:szCs w:val="24"/>
          <w:lang w:val="en-US"/>
        </w:rPr>
      </w:pPr>
    </w:p>
    <w:p w:rsidR="00AA4D60" w:rsidRPr="00AA4D60" w:rsidRDefault="00AA4D60" w:rsidP="00AA4D60">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lang w:val="en-US"/>
        </w:rPr>
      </w:pPr>
      <w:proofErr w:type="gramStart"/>
      <w:r w:rsidRPr="00AA4D60">
        <w:rPr>
          <w:rFonts w:ascii="Times New Roman" w:eastAsia="Times New Roman" w:hAnsi="Times New Roman" w:cs="Times New Roman"/>
          <w:i/>
          <w:iCs/>
          <w:sz w:val="24"/>
          <w:szCs w:val="24"/>
          <w:lang w:val="en-US"/>
        </w:rPr>
        <w:t>Сваку приложену страницу модела уговора парафирају сви чланови групе понуђача, и исти оверавају печатом и потписују.</w:t>
      </w:r>
      <w:proofErr w:type="gramEnd"/>
    </w:p>
    <w:p w:rsidR="00AA4D60" w:rsidRPr="00AA4D60" w:rsidRDefault="00AA4D60" w:rsidP="00AA4D60">
      <w:pPr>
        <w:widowControl w:val="0"/>
        <w:autoSpaceDE w:val="0"/>
        <w:autoSpaceDN w:val="0"/>
        <w:adjustRightInd w:val="0"/>
        <w:spacing w:after="0" w:line="290" w:lineRule="exact"/>
        <w:rPr>
          <w:rFonts w:ascii="Times New Roman" w:eastAsia="Times New Roman" w:hAnsi="Times New Roman" w:cs="Times New Roman"/>
          <w:sz w:val="24"/>
          <w:szCs w:val="24"/>
          <w:lang w:val="en-US"/>
        </w:rPr>
      </w:pPr>
    </w:p>
    <w:p w:rsidR="00AA4D60" w:rsidRPr="00AA4D60" w:rsidRDefault="00AA4D60" w:rsidP="00AA4D60">
      <w:pPr>
        <w:widowControl w:val="0"/>
        <w:overflowPunct w:val="0"/>
        <w:autoSpaceDE w:val="0"/>
        <w:autoSpaceDN w:val="0"/>
        <w:adjustRightInd w:val="0"/>
        <w:spacing w:after="0" w:line="249" w:lineRule="auto"/>
        <w:jc w:val="both"/>
        <w:rPr>
          <w:rFonts w:ascii="Times New Roman" w:eastAsia="Times New Roman" w:hAnsi="Times New Roman" w:cs="Times New Roman"/>
          <w:sz w:val="24"/>
          <w:szCs w:val="24"/>
          <w:lang w:val="en-US"/>
        </w:rPr>
      </w:pPr>
      <w:r w:rsidRPr="00AA4D60">
        <w:rPr>
          <w:rFonts w:ascii="Times New Roman" w:eastAsia="Times New Roman" w:hAnsi="Times New Roman" w:cs="Times New Roman"/>
          <w:b/>
          <w:bCs/>
          <w:i/>
          <w:iCs/>
          <w:sz w:val="23"/>
          <w:szCs w:val="23"/>
          <w:lang w:val="en-US"/>
        </w:rPr>
        <w:t>Уколико понуду подноси понуђач са подизвођачем/има</w:t>
      </w:r>
      <w:proofErr w:type="gramStart"/>
      <w:r w:rsidRPr="00AA4D60">
        <w:rPr>
          <w:rFonts w:ascii="Times New Roman" w:eastAsia="Times New Roman" w:hAnsi="Times New Roman" w:cs="Times New Roman"/>
          <w:i/>
          <w:iCs/>
          <w:sz w:val="23"/>
          <w:szCs w:val="23"/>
          <w:lang w:val="en-US"/>
        </w:rPr>
        <w:t>,</w:t>
      </w:r>
      <w:r w:rsidRPr="00AA4D60">
        <w:rPr>
          <w:rFonts w:ascii="Times New Roman" w:eastAsia="Times New Roman" w:hAnsi="Times New Roman" w:cs="Times New Roman"/>
          <w:b/>
          <w:bCs/>
          <w:i/>
          <w:iCs/>
          <w:sz w:val="23"/>
          <w:szCs w:val="23"/>
          <w:lang w:val="en-US"/>
        </w:rPr>
        <w:t>податке</w:t>
      </w:r>
      <w:proofErr w:type="gramEnd"/>
      <w:r w:rsidRPr="00AA4D60">
        <w:rPr>
          <w:rFonts w:ascii="Times New Roman" w:eastAsia="Times New Roman" w:hAnsi="Times New Roman" w:cs="Times New Roman"/>
          <w:b/>
          <w:bCs/>
          <w:i/>
          <w:iCs/>
          <w:sz w:val="23"/>
          <w:szCs w:val="23"/>
          <w:lang w:val="en-US"/>
        </w:rPr>
        <w:t xml:space="preserve"> </w:t>
      </w:r>
      <w:r w:rsidRPr="00AA4D60">
        <w:rPr>
          <w:rFonts w:ascii="Times New Roman" w:eastAsia="Times New Roman" w:hAnsi="Times New Roman" w:cs="Times New Roman"/>
          <w:i/>
          <w:iCs/>
          <w:sz w:val="23"/>
          <w:szCs w:val="23"/>
          <w:lang w:val="en-US"/>
        </w:rPr>
        <w:t xml:space="preserve"> који се односе на  подизвођача уноси понуђач (у случају више подПонуђачем, податке треба унети на начин као што је описано и за унос података за више чланова групе понуђача, у претходном пасусу).</w:t>
      </w:r>
    </w:p>
    <w:p w:rsidR="00AA4D60" w:rsidRPr="00AA4D60" w:rsidRDefault="00AA4D60" w:rsidP="00AA4D60">
      <w:pPr>
        <w:widowControl w:val="0"/>
        <w:overflowPunct w:val="0"/>
        <w:autoSpaceDE w:val="0"/>
        <w:autoSpaceDN w:val="0"/>
        <w:adjustRightInd w:val="0"/>
        <w:spacing w:after="0" w:line="249" w:lineRule="auto"/>
        <w:jc w:val="both"/>
        <w:rPr>
          <w:rFonts w:ascii="Times New Roman" w:eastAsia="Times New Roman" w:hAnsi="Times New Roman" w:cs="Times New Roman"/>
          <w:i/>
          <w:iCs/>
          <w:sz w:val="23"/>
          <w:szCs w:val="23"/>
          <w:lang w:val="sr-Cyrl-CS"/>
        </w:rPr>
      </w:pPr>
    </w:p>
    <w:p w:rsidR="00AA4D60" w:rsidRPr="00AA4D60" w:rsidRDefault="00AA4D60" w:rsidP="00AA4D60">
      <w:pPr>
        <w:widowControl w:val="0"/>
        <w:overflowPunct w:val="0"/>
        <w:autoSpaceDE w:val="0"/>
        <w:autoSpaceDN w:val="0"/>
        <w:adjustRightInd w:val="0"/>
        <w:spacing w:after="0" w:line="249" w:lineRule="auto"/>
        <w:jc w:val="both"/>
        <w:rPr>
          <w:rFonts w:ascii="Times New Roman" w:eastAsia="Times New Roman" w:hAnsi="Times New Roman" w:cs="Times New Roman"/>
          <w:i/>
          <w:iCs/>
          <w:sz w:val="23"/>
          <w:szCs w:val="23"/>
          <w:lang w:val="sr-Cyrl-CS"/>
        </w:rPr>
      </w:pPr>
    </w:p>
    <w:p w:rsidR="00AA4D60" w:rsidRPr="00AA4D60" w:rsidRDefault="00AA4D60" w:rsidP="00AA4D60">
      <w:pPr>
        <w:widowControl w:val="0"/>
        <w:overflowPunct w:val="0"/>
        <w:autoSpaceDE w:val="0"/>
        <w:autoSpaceDN w:val="0"/>
        <w:adjustRightInd w:val="0"/>
        <w:spacing w:after="0" w:line="249" w:lineRule="auto"/>
        <w:jc w:val="both"/>
        <w:rPr>
          <w:rFonts w:ascii="Times New Roman" w:eastAsia="Times New Roman" w:hAnsi="Times New Roman" w:cs="Times New Roman"/>
          <w:i/>
          <w:iCs/>
          <w:sz w:val="23"/>
          <w:szCs w:val="23"/>
          <w:lang w:val="sr-Cyrl-CS"/>
        </w:rPr>
      </w:pPr>
    </w:p>
    <w:p w:rsidR="00AA4D60" w:rsidRPr="00AA4D60" w:rsidRDefault="00AA4D60" w:rsidP="00AA4D60">
      <w:pPr>
        <w:widowControl w:val="0"/>
        <w:overflowPunct w:val="0"/>
        <w:autoSpaceDE w:val="0"/>
        <w:autoSpaceDN w:val="0"/>
        <w:adjustRightInd w:val="0"/>
        <w:spacing w:after="0" w:line="249" w:lineRule="auto"/>
        <w:jc w:val="both"/>
        <w:rPr>
          <w:rFonts w:ascii="Times New Roman" w:eastAsia="Times New Roman" w:hAnsi="Times New Roman" w:cs="Times New Roman"/>
          <w:i/>
          <w:iCs/>
          <w:sz w:val="23"/>
          <w:szCs w:val="23"/>
          <w:lang w:val="sr-Cyrl-CS"/>
        </w:rPr>
      </w:pPr>
    </w:p>
    <w:p w:rsidR="00AA4D60" w:rsidRPr="00AA4D60" w:rsidRDefault="00AA4D60" w:rsidP="00AA4D60">
      <w:pPr>
        <w:widowControl w:val="0"/>
        <w:overflowPunct w:val="0"/>
        <w:autoSpaceDE w:val="0"/>
        <w:autoSpaceDN w:val="0"/>
        <w:adjustRightInd w:val="0"/>
        <w:spacing w:after="0" w:line="249" w:lineRule="auto"/>
        <w:jc w:val="both"/>
        <w:rPr>
          <w:rFonts w:ascii="Times New Roman" w:eastAsia="Times New Roman" w:hAnsi="Times New Roman" w:cs="Times New Roman"/>
          <w:i/>
          <w:iCs/>
          <w:sz w:val="23"/>
          <w:szCs w:val="23"/>
          <w:lang w:val="sr-Cyrl-CS"/>
        </w:rPr>
      </w:pPr>
    </w:p>
    <w:p w:rsidR="00AA4D60" w:rsidRPr="00AA4D60" w:rsidRDefault="00AA4D60" w:rsidP="00AA4D60">
      <w:pPr>
        <w:widowControl w:val="0"/>
        <w:overflowPunct w:val="0"/>
        <w:autoSpaceDE w:val="0"/>
        <w:autoSpaceDN w:val="0"/>
        <w:adjustRightInd w:val="0"/>
        <w:spacing w:after="0" w:line="249" w:lineRule="auto"/>
        <w:jc w:val="both"/>
        <w:rPr>
          <w:rFonts w:ascii="Times New Roman" w:eastAsia="Times New Roman" w:hAnsi="Times New Roman" w:cs="Times New Roman"/>
          <w:i/>
          <w:iCs/>
          <w:sz w:val="23"/>
          <w:szCs w:val="23"/>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en-US"/>
        </w:rPr>
        <w:t xml:space="preserve">                                      </w:t>
      </w:r>
    </w:p>
    <w:p w:rsidR="00AA4D60" w:rsidRPr="00AA4D60" w:rsidRDefault="00AA4D60" w:rsidP="00AA4D60">
      <w:pPr>
        <w:spacing w:after="0" w:line="240" w:lineRule="auto"/>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ОБРАЗАЦ ИЗЈАВЕ О ИСПУЊЕНОСТИ УСЛОВА ЗА УЧЕШЋЕ У</w:t>
      </w:r>
    </w:p>
    <w:p w:rsidR="00AA4D60" w:rsidRPr="00AA4D60" w:rsidRDefault="00AA4D60" w:rsidP="00AA4D60">
      <w:pPr>
        <w:spacing w:after="0" w:line="240" w:lineRule="auto"/>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lang w:val="sr-Cyrl-CS"/>
        </w:rPr>
        <w:t xml:space="preserve"> ПОСТУПКУ ЈАВНЕ НАБАВКЕ                                                                             </w:t>
      </w:r>
      <w:r w:rsidRPr="00AA4D60">
        <w:rPr>
          <w:rFonts w:ascii="Times New Roman" w:eastAsia="Times New Roman" w:hAnsi="Times New Roman" w:cs="Times New Roman"/>
          <w:b/>
          <w:sz w:val="24"/>
          <w:szCs w:val="24"/>
          <w:u w:val="single"/>
          <w:lang w:val="sr-Cyrl-CS"/>
        </w:rPr>
        <w:t>Образац 3</w:t>
      </w:r>
    </w:p>
    <w:p w:rsidR="00AA4D60" w:rsidRPr="00AA4D60" w:rsidRDefault="00AA4D60" w:rsidP="00AA4D60">
      <w:pPr>
        <w:spacing w:after="0" w:line="240" w:lineRule="auto"/>
        <w:jc w:val="right"/>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ИЗЈАВА ПОНУЂАЧА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О ИСПУЊЕНОСТИ УСЛОВА ИЗ ЧЛ.75. И ИЗ ЧЛ.76  ЗАКОНА У  ПОСТУПКУ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ЈАВНЕ НАБАВКЕ МАЛЕ ВРЕДНОСТИ</w:t>
      </w:r>
    </w:p>
    <w:p w:rsidR="00AA4D60" w:rsidRPr="00AA4D60" w:rsidRDefault="00AA4D60" w:rsidP="00AA4D60">
      <w:pPr>
        <w:spacing w:after="0" w:line="240" w:lineRule="auto"/>
        <w:jc w:val="both"/>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У складу са чл.77 став 4. Закона, под пуном и моралном, материјалном и кривичном одговорношћу, као заступник понуђача, дајем следећу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ИЗЈАВУ   - за </w:t>
      </w:r>
      <w:r w:rsidRPr="00AA4D60">
        <w:rPr>
          <w:rFonts w:ascii="Times New Roman" w:eastAsia="Times New Roman" w:hAnsi="Times New Roman" w:cs="Times New Roman"/>
          <w:b/>
          <w:sz w:val="24"/>
          <w:szCs w:val="24"/>
          <w:lang w:val="sr-Cyrl-CS"/>
        </w:rPr>
        <w:t>партију 1</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молерско-фарбарски радови</w:t>
      </w:r>
      <w:r w:rsidRPr="00AA4D60">
        <w:rPr>
          <w:rFonts w:ascii="Times New Roman" w:eastAsia="Times New Roman" w:hAnsi="Times New Roman" w:cs="Times New Roman"/>
          <w:sz w:val="24"/>
          <w:szCs w:val="24"/>
          <w:lang w:val="sr-Cyrl-CS"/>
        </w:rPr>
        <w:t xml:space="preserve">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Понуђач________________________________________________________________________</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из_________________ул.________________________________________, са матичним бројем</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 испуњава све услове утврђене конкурсном документацијом за јавну набавку број  ЈНМВ 3/2018  Молерско-фарбарски радови и замена столарије, и то:</w:t>
      </w:r>
    </w:p>
    <w:p w:rsidR="00AA4D60" w:rsidRPr="00AA4D60" w:rsidRDefault="00AA4D60" w:rsidP="00AA4D60">
      <w:pPr>
        <w:numPr>
          <w:ilvl w:val="0"/>
          <w:numId w:val="18"/>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је регистрован код надлежних органа, односно уписан у одговарајући регистар;</w:t>
      </w:r>
    </w:p>
    <w:p w:rsidR="00AA4D60" w:rsidRPr="00AA4D60" w:rsidRDefault="00AA4D60" w:rsidP="00AA4D60">
      <w:pPr>
        <w:numPr>
          <w:ilvl w:val="0"/>
          <w:numId w:val="18"/>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D60" w:rsidRPr="00AA4D60" w:rsidRDefault="00AA4D60" w:rsidP="00AA4D60">
      <w:pPr>
        <w:numPr>
          <w:ilvl w:val="0"/>
          <w:numId w:val="18"/>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је измирио доспеле порезе, доприносе и друге јавне дажбине у складу са прописима РС или стране државе ако има седиште на њеној територији;</w:t>
      </w:r>
    </w:p>
    <w:p w:rsidR="00AA4D60" w:rsidRPr="00AA4D60" w:rsidRDefault="00AA4D60" w:rsidP="00AA4D60">
      <w:pPr>
        <w:numPr>
          <w:ilvl w:val="0"/>
          <w:numId w:val="18"/>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је поштовао обавезе који поризилазе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AA4D60" w:rsidRPr="00AA4D60" w:rsidRDefault="00AA4D60" w:rsidP="00AA4D60">
      <w:pPr>
        <w:numPr>
          <w:ilvl w:val="0"/>
          <w:numId w:val="18"/>
        </w:numPr>
        <w:tabs>
          <w:tab w:val="left" w:pos="1134"/>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Да располаже неопходним кадровским капацитетом тј. </w:t>
      </w:r>
    </w:p>
    <w:p w:rsidR="00AA4D60" w:rsidRPr="00AA4D60" w:rsidRDefault="00AA4D60" w:rsidP="00AA4D60">
      <w:pPr>
        <w:numPr>
          <w:ilvl w:val="0"/>
          <w:numId w:val="3"/>
        </w:numPr>
        <w:tabs>
          <w:tab w:val="left" w:pos="1134"/>
        </w:tabs>
        <w:spacing w:after="0" w:line="240" w:lineRule="auto"/>
        <w:ind w:left="709"/>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мора имати уговор са бар једним радником који поседује сертификат за рад на висини са  одговарајућом опремом.</w:t>
      </w:r>
    </w:p>
    <w:p w:rsidR="00AA4D60" w:rsidRPr="00AA4D60" w:rsidRDefault="00AA4D60" w:rsidP="00AA4D60">
      <w:pPr>
        <w:numPr>
          <w:ilvl w:val="0"/>
          <w:numId w:val="3"/>
        </w:numPr>
        <w:tabs>
          <w:tab w:val="left" w:pos="1134"/>
        </w:tabs>
        <w:spacing w:after="0" w:line="240" w:lineRule="auto"/>
        <w:ind w:left="709"/>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мора имати уговор о раду са најмање 3 молера</w:t>
      </w:r>
    </w:p>
    <w:p w:rsidR="00AA4D60" w:rsidRPr="00AA4D60" w:rsidRDefault="00AA4D60" w:rsidP="00AA4D60">
      <w:pPr>
        <w:numPr>
          <w:ilvl w:val="0"/>
          <w:numId w:val="3"/>
        </w:numPr>
        <w:tabs>
          <w:tab w:val="left" w:pos="1134"/>
        </w:tabs>
        <w:spacing w:after="0" w:line="240" w:lineRule="auto"/>
        <w:ind w:left="709"/>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мора да има уговор са лицем, правним лицем или агенцијом који обавља послове  БЗНР</w:t>
      </w:r>
    </w:p>
    <w:p w:rsidR="00AA4D60" w:rsidRPr="00AA4D60" w:rsidRDefault="00AA4D60" w:rsidP="00AA4D60">
      <w:pPr>
        <w:tabs>
          <w:tab w:val="left" w:pos="1134"/>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tabs>
          <w:tab w:val="left" w:pos="1134"/>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Latn-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Место и датум:                                                                  Потпис овл. лица понуђача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___________________                         М.П.                        _________________________</w:t>
      </w:r>
    </w:p>
    <w:p w:rsidR="00AA4D60" w:rsidRPr="00AA4D60" w:rsidRDefault="00AA4D60" w:rsidP="00AA4D60">
      <w:pPr>
        <w:spacing w:after="0" w:line="240" w:lineRule="auto"/>
        <w:rPr>
          <w:rFonts w:ascii="Times New Roman" w:eastAsia="Times New Roman" w:hAnsi="Times New Roman" w:cs="Times New Roman"/>
          <w:lang w:val="sr-Cyrl-CS"/>
        </w:rPr>
      </w:pPr>
    </w:p>
    <w:p w:rsidR="00AA4D60" w:rsidRPr="00AA4D60" w:rsidRDefault="00AA4D60" w:rsidP="00AA4D60">
      <w:pPr>
        <w:spacing w:after="0" w:line="240" w:lineRule="auto"/>
        <w:rPr>
          <w:rFonts w:ascii="Times New Roman" w:eastAsia="Times New Roman" w:hAnsi="Times New Roman" w:cs="Times New Roman"/>
          <w:lang w:val="sr-Cyrl-CS"/>
        </w:rPr>
      </w:pPr>
    </w:p>
    <w:p w:rsidR="00AA4D60" w:rsidRPr="00AA4D60" w:rsidRDefault="00AA4D60" w:rsidP="00AA4D60">
      <w:pPr>
        <w:spacing w:after="0" w:line="240" w:lineRule="auto"/>
        <w:rPr>
          <w:rFonts w:ascii="Times New Roman" w:eastAsia="Times New Roman" w:hAnsi="Times New Roman" w:cs="Times New Roman"/>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r w:rsidRPr="00AA4D60">
        <w:rPr>
          <w:rFonts w:ascii="Times New Roman" w:eastAsia="Times New Roman" w:hAnsi="Times New Roman" w:cs="Times New Roman"/>
          <w:lang w:val="sr-Cyrl-CS"/>
        </w:rPr>
        <w:t xml:space="preserve">Напомена: </w:t>
      </w:r>
      <w:r w:rsidRPr="00AA4D60">
        <w:rPr>
          <w:rFonts w:ascii="Times New Roman" w:eastAsia="Times New Roman" w:hAnsi="Times New Roman" w:cs="Times New Roman"/>
          <w:b/>
          <w:i/>
          <w:u w:val="single"/>
          <w:lang w:val="sr-Cyrl-CS"/>
        </w:rPr>
        <w:t xml:space="preserve">Уколико понуду подноси  група понуђача </w:t>
      </w:r>
      <w:r w:rsidRPr="00AA4D60">
        <w:rPr>
          <w:rFonts w:ascii="Times New Roman" w:eastAsia="Times New Roman" w:hAnsi="Times New Roman" w:cs="Times New Roman"/>
          <w:i/>
          <w:lang w:val="sr-Cyrl-CS"/>
        </w:rPr>
        <w:t>Изјава мора бити потписана од стране овлашћеног лица сваког понуђача из групе понуђача и оверена печатом.</w:t>
      </w: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right"/>
        <w:rPr>
          <w:rFonts w:ascii="Times New Roman" w:eastAsia="Times New Roman" w:hAnsi="Times New Roman" w:cs="Times New Roman"/>
          <w:i/>
          <w:lang w:val="sr-Cyrl-CS"/>
        </w:rPr>
      </w:pPr>
      <w:r w:rsidRPr="00AA4D60">
        <w:rPr>
          <w:rFonts w:ascii="Times New Roman" w:eastAsia="Times New Roman" w:hAnsi="Times New Roman" w:cs="Times New Roman"/>
          <w:b/>
          <w:sz w:val="24"/>
          <w:szCs w:val="24"/>
          <w:u w:val="single"/>
          <w:lang w:val="sr-Cyrl-CS"/>
        </w:rPr>
        <w:t>Образац 3</w:t>
      </w: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ИЗЈАВА ПОНУЂАЧА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О ИСПУЊЕНОСТИ УСЛОВА ИЗ ЧЛ.75. И ИЗ ЧЛ.76  ЗАКОНА У  ПОСТУПКУ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ЈАВНЕ НАБАВКЕ МАЛЕ ВРЕДНОСТИ</w:t>
      </w:r>
    </w:p>
    <w:p w:rsidR="00AA4D60" w:rsidRPr="00AA4D60" w:rsidRDefault="00AA4D60" w:rsidP="00AA4D60">
      <w:pPr>
        <w:spacing w:after="0" w:line="240" w:lineRule="auto"/>
        <w:jc w:val="both"/>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У складу са чл.77 став 4. Закона, под пуном и моралном , материјалном и кривичном одговорношћу, као заступник понуђача, дајем следећу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sz w:val="24"/>
          <w:szCs w:val="24"/>
          <w:lang w:val="sr-Cyrl-CS"/>
        </w:rPr>
        <w:t xml:space="preserve">ИЗЈАВУ – за  </w:t>
      </w:r>
      <w:r w:rsidRPr="00AA4D60">
        <w:rPr>
          <w:rFonts w:ascii="Times New Roman" w:eastAsia="Times New Roman" w:hAnsi="Times New Roman" w:cs="Times New Roman"/>
          <w:b/>
          <w:sz w:val="24"/>
          <w:szCs w:val="24"/>
          <w:lang w:val="sr-Cyrl-CS"/>
        </w:rPr>
        <w:t>партију 2 замена столарије</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Понуђач________________________________________________________________________</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из_________________ул.________________________________________, са матичним бројем</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 испуњава све услове утврђене конкурсном документацијом за јавну набавку број  ЈНМВ 3/2018 Молерско-фарбарски радови и замена столарије, и то:</w:t>
      </w:r>
    </w:p>
    <w:p w:rsidR="00AA4D60" w:rsidRPr="00AA4D60" w:rsidRDefault="00AA4D60" w:rsidP="00AA4D60">
      <w:pPr>
        <w:numPr>
          <w:ilvl w:val="0"/>
          <w:numId w:val="47"/>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је регистрован код надлежних органа, односно уписан у одговарајући регистар;</w:t>
      </w:r>
    </w:p>
    <w:p w:rsidR="00AA4D60" w:rsidRPr="00AA4D60" w:rsidRDefault="00AA4D60" w:rsidP="00AA4D60">
      <w:pPr>
        <w:numPr>
          <w:ilvl w:val="0"/>
          <w:numId w:val="47"/>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D60" w:rsidRPr="00AA4D60" w:rsidRDefault="00AA4D60" w:rsidP="00AA4D60">
      <w:pPr>
        <w:numPr>
          <w:ilvl w:val="0"/>
          <w:numId w:val="47"/>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је измирио доспеле порезе, доприносе и друге јавне дажбине у складу са прописима РС или стране државе ако има седиште на њеној територији;</w:t>
      </w:r>
    </w:p>
    <w:p w:rsidR="00AA4D60" w:rsidRPr="00AA4D60" w:rsidRDefault="00AA4D60" w:rsidP="00AA4D60">
      <w:pPr>
        <w:numPr>
          <w:ilvl w:val="0"/>
          <w:numId w:val="47"/>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Понуђач је поштовао обавезе који поризилазе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AA4D60" w:rsidRPr="00AA4D60" w:rsidRDefault="00AA4D60" w:rsidP="00AA4D60">
      <w:pPr>
        <w:numPr>
          <w:ilvl w:val="0"/>
          <w:numId w:val="47"/>
        </w:numPr>
        <w:tabs>
          <w:tab w:val="left" w:pos="1134"/>
        </w:tabs>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Да располаже неопходним кадровским капацитетом тј. </w:t>
      </w:r>
    </w:p>
    <w:p w:rsidR="00AA4D60" w:rsidRPr="00AA4D60" w:rsidRDefault="00AA4D60" w:rsidP="00AA4D60">
      <w:pPr>
        <w:numPr>
          <w:ilvl w:val="0"/>
          <w:numId w:val="3"/>
        </w:numPr>
        <w:tabs>
          <w:tab w:val="left" w:pos="1134"/>
        </w:tabs>
        <w:spacing w:after="0" w:line="240" w:lineRule="auto"/>
        <w:ind w:left="709"/>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мора имати уговор о раду са најмање </w:t>
      </w:r>
      <w:r w:rsidRPr="00AA4D60">
        <w:rPr>
          <w:rFonts w:ascii="Times New Roman" w:eastAsia="Times New Roman" w:hAnsi="Times New Roman" w:cs="Times New Roman"/>
          <w:sz w:val="24"/>
          <w:szCs w:val="24"/>
        </w:rPr>
        <w:t>1</w:t>
      </w:r>
      <w:r w:rsidRPr="00AA4D60">
        <w:rPr>
          <w:rFonts w:ascii="Times New Roman" w:eastAsia="Times New Roman" w:hAnsi="Times New Roman" w:cs="Times New Roman"/>
          <w:sz w:val="24"/>
          <w:szCs w:val="24"/>
          <w:lang w:val="sr-Cyrl-CS"/>
        </w:rPr>
        <w:t xml:space="preserve"> столар</w:t>
      </w:r>
      <w:r w:rsidRPr="00AA4D60">
        <w:rPr>
          <w:rFonts w:ascii="Times New Roman" w:eastAsia="Times New Roman" w:hAnsi="Times New Roman" w:cs="Times New Roman"/>
          <w:sz w:val="24"/>
          <w:szCs w:val="24"/>
          <w:lang w:val="sr-Cyrl-RS"/>
        </w:rPr>
        <w:t>ом.</w:t>
      </w:r>
    </w:p>
    <w:p w:rsidR="00AA4D60" w:rsidRPr="00AA4D60" w:rsidRDefault="00AA4D60" w:rsidP="00AA4D60">
      <w:pPr>
        <w:tabs>
          <w:tab w:val="left" w:pos="1134"/>
        </w:tabs>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Latn-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Место и датум:                                                                  Потпис овл. лица понуђача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___________________                         М.П.                        _________________________</w:t>
      </w:r>
    </w:p>
    <w:p w:rsidR="00AA4D60" w:rsidRPr="00AA4D60" w:rsidRDefault="00AA4D60" w:rsidP="00AA4D60">
      <w:pPr>
        <w:spacing w:after="0" w:line="240" w:lineRule="auto"/>
        <w:rPr>
          <w:rFonts w:ascii="Times New Roman" w:eastAsia="Times New Roman" w:hAnsi="Times New Roman" w:cs="Times New Roman"/>
          <w:lang w:val="sr-Cyrl-CS"/>
        </w:rPr>
      </w:pPr>
    </w:p>
    <w:p w:rsidR="00AA4D60" w:rsidRPr="00AA4D60" w:rsidRDefault="00AA4D60" w:rsidP="00AA4D60">
      <w:pPr>
        <w:spacing w:after="0" w:line="240" w:lineRule="auto"/>
        <w:rPr>
          <w:rFonts w:ascii="Times New Roman" w:eastAsia="Times New Roman" w:hAnsi="Times New Roman" w:cs="Times New Roman"/>
          <w:lang w:val="sr-Cyrl-CS"/>
        </w:rPr>
      </w:pPr>
    </w:p>
    <w:p w:rsidR="00AA4D60" w:rsidRPr="00AA4D60" w:rsidRDefault="00AA4D60" w:rsidP="00AA4D60">
      <w:pPr>
        <w:spacing w:after="0" w:line="240" w:lineRule="auto"/>
        <w:rPr>
          <w:rFonts w:ascii="Times New Roman" w:eastAsia="Times New Roman" w:hAnsi="Times New Roman" w:cs="Times New Roman"/>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r w:rsidRPr="00AA4D60">
        <w:rPr>
          <w:rFonts w:ascii="Times New Roman" w:eastAsia="Times New Roman" w:hAnsi="Times New Roman" w:cs="Times New Roman"/>
          <w:lang w:val="sr-Cyrl-CS"/>
        </w:rPr>
        <w:t xml:space="preserve">Напомена: </w:t>
      </w:r>
      <w:r w:rsidRPr="00AA4D60">
        <w:rPr>
          <w:rFonts w:ascii="Times New Roman" w:eastAsia="Times New Roman" w:hAnsi="Times New Roman" w:cs="Times New Roman"/>
          <w:b/>
          <w:i/>
          <w:u w:val="single"/>
          <w:lang w:val="sr-Cyrl-CS"/>
        </w:rPr>
        <w:t xml:space="preserve">Уколико понуду подноси  група понуђача </w:t>
      </w:r>
      <w:r w:rsidRPr="00AA4D60">
        <w:rPr>
          <w:rFonts w:ascii="Times New Roman" w:eastAsia="Times New Roman" w:hAnsi="Times New Roman" w:cs="Times New Roman"/>
          <w:i/>
          <w:lang w:val="sr-Cyrl-CS"/>
        </w:rPr>
        <w:t>Изјава мора бити потписана од стране овлашћеног лица сваког понуђача из групе понуђача и оверена печатом.</w:t>
      </w: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en-US"/>
        </w:rPr>
      </w:pPr>
    </w:p>
    <w:p w:rsidR="00AA4D60" w:rsidRPr="00AA4D60" w:rsidRDefault="00AA4D60" w:rsidP="00AA4D60">
      <w:pPr>
        <w:spacing w:after="0" w:line="240" w:lineRule="auto"/>
        <w:jc w:val="both"/>
        <w:rPr>
          <w:rFonts w:ascii="Times New Roman" w:eastAsia="Times New Roman" w:hAnsi="Times New Roman" w:cs="Times New Roman"/>
          <w:i/>
          <w:lang w:val="en-US"/>
        </w:rPr>
      </w:pPr>
    </w:p>
    <w:p w:rsidR="00AA4D60" w:rsidRPr="00AA4D60" w:rsidRDefault="00AA4D60" w:rsidP="00AA4D60">
      <w:pPr>
        <w:spacing w:after="0" w:line="240" w:lineRule="auto"/>
        <w:jc w:val="both"/>
        <w:rPr>
          <w:rFonts w:ascii="Times New Roman" w:eastAsia="Times New Roman" w:hAnsi="Times New Roman" w:cs="Times New Roman"/>
          <w:i/>
          <w:lang w:val="en-U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both"/>
        <w:rPr>
          <w:rFonts w:ascii="Times New Roman" w:eastAsia="Times New Roman" w:hAnsi="Times New Roman" w:cs="Times New Roman"/>
          <w:i/>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u w:val="single"/>
          <w:lang w:val="sr-Cyrl-CS"/>
        </w:rPr>
        <w:t>Образац 3а</w:t>
      </w:r>
    </w:p>
    <w:p w:rsidR="00AA4D60" w:rsidRPr="00AA4D60" w:rsidRDefault="00AA4D60" w:rsidP="00AA4D60">
      <w:pPr>
        <w:spacing w:after="0" w:line="240" w:lineRule="auto"/>
        <w:jc w:val="both"/>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ИЗЈАВА ПОДИЗВОЂАЧА</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О ИСПУЊЕНОСТИ УСЛОВА ИЗ ЧЛ.75.  ЗАКОНА  У  ПОСТУПКУ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ЈАВНЕ НАБАВКЕ МАЛЕ ВРЕДНОСТИ</w:t>
      </w:r>
    </w:p>
    <w:p w:rsidR="00AA4D60" w:rsidRPr="00AA4D60" w:rsidRDefault="00AA4D60" w:rsidP="00AA4D60">
      <w:pPr>
        <w:spacing w:after="0" w:line="240" w:lineRule="auto"/>
        <w:jc w:val="both"/>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У складу са чл.77 став 4. Закона под пуном материјалном и кривичном одговорношћу, као заступник подизвођача, дајем следећу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ИЗЈАВУ</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Подизвођач_______________________________________________________________________</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из_________________ул.________________________________________, са матичним бројем</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 испуњава све услове из чл. 75 закона, односно услове дефинисане конкурсном документацијом за предметну набавку  ЈНМВ 3/2018 Молерско-фарбарски радови</w:t>
      </w:r>
      <w:r w:rsidRPr="00AA4D60">
        <w:rPr>
          <w:rFonts w:ascii="Times New Roman" w:eastAsia="Times New Roman" w:hAnsi="Times New Roman" w:cs="Times New Roman"/>
          <w:sz w:val="24"/>
          <w:szCs w:val="24"/>
        </w:rPr>
        <w:t xml:space="preserve"> </w:t>
      </w:r>
      <w:r w:rsidRPr="00AA4D60">
        <w:rPr>
          <w:rFonts w:ascii="Times New Roman" w:eastAsia="Times New Roman" w:hAnsi="Times New Roman" w:cs="Times New Roman"/>
          <w:sz w:val="24"/>
          <w:szCs w:val="24"/>
          <w:lang w:val="sr-Cyrl-RS"/>
        </w:rPr>
        <w:t>и замена столарије</w:t>
      </w:r>
      <w:r w:rsidRPr="00AA4D60">
        <w:rPr>
          <w:rFonts w:ascii="Times New Roman" w:eastAsia="Times New Roman" w:hAnsi="Times New Roman" w:cs="Times New Roman"/>
          <w:sz w:val="24"/>
          <w:szCs w:val="24"/>
          <w:lang w:val="sr-Cyrl-CS"/>
        </w:rPr>
        <w:t>, и то:</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numPr>
          <w:ilvl w:val="0"/>
          <w:numId w:val="23"/>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Подизвођач је регистрован код надлежних органа, односно уписан у одговарајући регистар;</w:t>
      </w:r>
    </w:p>
    <w:p w:rsidR="00AA4D60" w:rsidRPr="00AA4D60" w:rsidRDefault="00AA4D60" w:rsidP="00AA4D60">
      <w:pPr>
        <w:numPr>
          <w:ilvl w:val="0"/>
          <w:numId w:val="23"/>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D60" w:rsidRPr="00AA4D60" w:rsidRDefault="00AA4D60" w:rsidP="00AA4D60">
      <w:pPr>
        <w:numPr>
          <w:ilvl w:val="0"/>
          <w:numId w:val="23"/>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Подизвођач је измирио доспеле порезе, доприносе и друге јавне дажбине у складу са прописима РС или стране државе ако има седиште на њеној територији;</w:t>
      </w:r>
    </w:p>
    <w:p w:rsidR="00AA4D60" w:rsidRPr="00AA4D60" w:rsidRDefault="00AA4D60" w:rsidP="00AA4D60">
      <w:pPr>
        <w:numPr>
          <w:ilvl w:val="0"/>
          <w:numId w:val="23"/>
        </w:num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Подизвођач је поштовао обавезе који поризилазе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Место и датум:                                                                  Потпис овл. лица подизвођача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___________________                         М.П.                        _________________________</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lang w:val="sr-Cyrl-CS"/>
        </w:rPr>
      </w:pPr>
      <w:r w:rsidRPr="00AA4D60">
        <w:rPr>
          <w:rFonts w:ascii="Times New Roman" w:eastAsia="Times New Roman" w:hAnsi="Times New Roman" w:cs="Times New Roman"/>
          <w:lang w:val="sr-Cyrl-CS"/>
        </w:rPr>
        <w:t xml:space="preserve">Напомена: </w:t>
      </w:r>
      <w:r w:rsidRPr="00AA4D60">
        <w:rPr>
          <w:rFonts w:ascii="Times New Roman" w:eastAsia="Times New Roman" w:hAnsi="Times New Roman" w:cs="Times New Roman"/>
          <w:b/>
          <w:i/>
          <w:sz w:val="24"/>
          <w:szCs w:val="24"/>
          <w:u w:val="single"/>
          <w:lang w:val="sr-Cyrl-CS"/>
        </w:rPr>
        <w:t>Уколико понуђач подноси понуду са подизвођачем</w:t>
      </w:r>
      <w:r w:rsidRPr="00AA4D60">
        <w:rPr>
          <w:rFonts w:ascii="Times New Roman" w:eastAsia="Times New Roman" w:hAnsi="Times New Roman" w:cs="Times New Roman"/>
          <w:lang w:val="sr-Cyrl-CS"/>
        </w:rPr>
        <w:t xml:space="preserve"> Изјава мора бити потписана од стране овлашћеног лица и оверена печатом.</w:t>
      </w:r>
    </w:p>
    <w:p w:rsidR="00AA4D60" w:rsidRPr="00AA4D60" w:rsidRDefault="00AA4D60" w:rsidP="00AA4D60">
      <w:pPr>
        <w:spacing w:after="0" w:line="240" w:lineRule="auto"/>
        <w:jc w:val="both"/>
        <w:rPr>
          <w:rFonts w:ascii="Times New Roman" w:eastAsia="Times New Roman" w:hAnsi="Times New Roman" w:cs="Times New Roman"/>
          <w:sz w:val="20"/>
          <w:szCs w:val="20"/>
          <w:lang w:val="sr-Cyrl-CS"/>
        </w:rPr>
      </w:pPr>
      <w:r w:rsidRPr="00AA4D60">
        <w:rPr>
          <w:rFonts w:ascii="Times New Roman" w:eastAsia="Times New Roman" w:hAnsi="Times New Roman" w:cs="Times New Roman"/>
          <w:sz w:val="20"/>
          <w:szCs w:val="20"/>
          <w:lang w:val="sr-Cyrl-CS"/>
        </w:rPr>
        <w:t xml:space="preserve">  </w:t>
      </w: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ОБРАЗАЦ ИЗЈАВЕ О НЕЗАВИСНОЈ ПОНУДИ</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u w:val="single"/>
          <w:lang w:val="sr-Cyrl-CS"/>
        </w:rPr>
        <w:t>Образац 4</w:t>
      </w:r>
    </w:p>
    <w:p w:rsidR="00AA4D60" w:rsidRPr="00AA4D60" w:rsidRDefault="00AA4D60" w:rsidP="00AA4D60">
      <w:pPr>
        <w:spacing w:after="0" w:line="240" w:lineRule="auto"/>
        <w:jc w:val="right"/>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center"/>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У складу са чланом 26. Закона________________________________________________,</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(Назив понуђача)</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даје</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ИЗЈАВУ</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 НЕЗАВИСНОЈ ПОНУДИ</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contextualSpacing/>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en-US"/>
        </w:rPr>
        <w:t xml:space="preserve">  </w:t>
      </w:r>
      <w:r w:rsidRPr="00AA4D60">
        <w:rPr>
          <w:rFonts w:ascii="Times New Roman" w:eastAsia="Times New Roman" w:hAnsi="Times New Roman" w:cs="Times New Roman"/>
          <w:sz w:val="24"/>
          <w:szCs w:val="24"/>
          <w:lang w:val="sr-Cyrl-CS"/>
        </w:rPr>
        <w:t xml:space="preserve">Под пуном материјалном и кривичном одговорношћу потврђујем да сам понуду у поступку јавне набавке радови – молерско-фарбарски радови и замена столарије у објекату Дома ученика средњих школа Вршац бр. ЈНМВ </w:t>
      </w:r>
      <w:r w:rsidR="00CB71AB">
        <w:rPr>
          <w:rFonts w:ascii="Times New Roman" w:eastAsia="Times New Roman" w:hAnsi="Times New Roman" w:cs="Times New Roman"/>
          <w:sz w:val="24"/>
          <w:szCs w:val="24"/>
          <w:lang w:val="sr-Cyrl-CS"/>
        </w:rPr>
        <w:t>4/2019</w:t>
      </w:r>
      <w:r w:rsidRPr="00AA4D60">
        <w:rPr>
          <w:rFonts w:ascii="Times New Roman" w:eastAsia="Times New Roman" w:hAnsi="Times New Roman" w:cs="Times New Roman"/>
          <w:sz w:val="24"/>
          <w:szCs w:val="24"/>
          <w:lang w:val="sr-Cyrl-CS"/>
        </w:rPr>
        <w:t>., поднео независно, без договора са другим понуђачима или заинтересованим лицима.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Датум:                                         М.П.                      Потпис понуђача              </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______________________                                                    _______________________  </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Напомена:</w:t>
      </w:r>
    </w:p>
    <w:p w:rsidR="00AA4D60" w:rsidRPr="00AA4D60" w:rsidRDefault="00AA4D60" w:rsidP="00AA4D60">
      <w:pPr>
        <w:spacing w:after="0" w:line="240" w:lineRule="auto"/>
        <w:rPr>
          <w:rFonts w:ascii="Times New Roman" w:eastAsia="Times New Roman" w:hAnsi="Times New Roman" w:cs="Times New Roman"/>
          <w:i/>
          <w:sz w:val="24"/>
          <w:szCs w:val="24"/>
          <w:lang w:val="sr-Cyrl-CS"/>
        </w:rPr>
      </w:pPr>
      <w:r w:rsidRPr="00AA4D60">
        <w:rPr>
          <w:rFonts w:ascii="Times New Roman" w:eastAsia="Times New Roman" w:hAnsi="Times New Roman" w:cs="Times New Roman"/>
          <w:i/>
          <w:sz w:val="24"/>
          <w:szCs w:val="24"/>
          <w:lang w:val="sr-Cyrl-CS"/>
        </w:rPr>
        <w:t>Уколико понуду подноси група понуђача, Изјава мора бити потписана од стране овлашћеног  лиаца из  групе понуђача и оверена печатом.</w:t>
      </w:r>
    </w:p>
    <w:p w:rsidR="00AA4D60" w:rsidRPr="00AA4D60" w:rsidRDefault="00AA4D60" w:rsidP="00AA4D60">
      <w:pPr>
        <w:spacing w:after="0" w:line="240" w:lineRule="auto"/>
        <w:rPr>
          <w:rFonts w:ascii="Times New Roman" w:eastAsia="Times New Roman" w:hAnsi="Times New Roman" w:cs="Times New Roman"/>
          <w:i/>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ОБРАЗАЦ  ИЗЈАВЕ О ТРОШКОВИОМА ПРИПРЕМЕ ПОНУДЕ</w:t>
      </w:r>
    </w:p>
    <w:p w:rsidR="00AA4D60" w:rsidRPr="00AA4D60" w:rsidRDefault="00AA4D60" w:rsidP="00AA4D60">
      <w:pPr>
        <w:spacing w:after="0" w:line="240" w:lineRule="auto"/>
        <w:rPr>
          <w:rFonts w:ascii="Times New Roman" w:eastAsia="Times New Roman" w:hAnsi="Times New Roman" w:cs="Times New Roman"/>
          <w:b/>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u w:val="single"/>
          <w:lang w:val="sr-Cyrl-CS"/>
        </w:rPr>
        <w:t>Образац 5</w:t>
      </w:r>
    </w:p>
    <w:p w:rsidR="00AA4D60" w:rsidRPr="00AA4D60" w:rsidRDefault="00AA4D60" w:rsidP="00AA4D60">
      <w:pPr>
        <w:spacing w:after="0" w:line="240" w:lineRule="auto"/>
        <w:jc w:val="center"/>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center"/>
        <w:rPr>
          <w:rFonts w:ascii="Times New Roman" w:eastAsia="Times New Roman" w:hAnsi="Times New Roman" w:cs="Times New Roman"/>
          <w:b/>
          <w:sz w:val="24"/>
          <w:szCs w:val="24"/>
          <w:u w:val="single"/>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ИЗЈАВА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 ТРОШКОВИМА ПРИПРЕМЕ ПОНУДЕ</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Изјављујем под пуном материјалном и кривичном одговорношћу да сам у предметном постипку јавне набавке ЈНМВ 3/2018 имао следеће трошкове :</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tbl>
      <w:tblPr>
        <w:tblW w:w="0" w:type="auto"/>
        <w:tblLook w:val="04A0" w:firstRow="1" w:lastRow="0" w:firstColumn="1" w:lastColumn="0" w:noHBand="0" w:noVBand="1"/>
      </w:tblPr>
      <w:tblGrid>
        <w:gridCol w:w="4881"/>
        <w:gridCol w:w="4881"/>
      </w:tblGrid>
      <w:tr w:rsidR="00AA4D60" w:rsidRPr="00AA4D60" w:rsidTr="00BE4C1A">
        <w:tc>
          <w:tcPr>
            <w:tcW w:w="4881"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ИЗНОС ТРОШКА</w:t>
            </w:r>
          </w:p>
        </w:tc>
      </w:tr>
      <w:tr w:rsidR="00AA4D60" w:rsidRPr="00AA4D60" w:rsidTr="00BE4C1A">
        <w:tc>
          <w:tcPr>
            <w:tcW w:w="4881"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______________________динара без ПДВ-а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tc>
      </w:tr>
      <w:tr w:rsidR="00AA4D60" w:rsidRPr="00AA4D60" w:rsidTr="00BE4C1A">
        <w:tc>
          <w:tcPr>
            <w:tcW w:w="4881"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______________________динара без ПДВ-а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tc>
      </w:tr>
      <w:tr w:rsidR="00AA4D60" w:rsidRPr="00AA4D60" w:rsidTr="00BE4C1A">
        <w:tc>
          <w:tcPr>
            <w:tcW w:w="4881"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______________________динара без ПДВ-а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tc>
      </w:tr>
    </w:tbl>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У складу са чланом 88. ЗЈН понуђач </w:t>
      </w:r>
      <w:r w:rsidRPr="00AA4D60">
        <w:rPr>
          <w:rFonts w:ascii="Times New Roman" w:eastAsia="Times New Roman" w:hAnsi="Times New Roman" w:cs="Times New Roman"/>
          <w:b/>
          <w:sz w:val="24"/>
          <w:szCs w:val="24"/>
          <w:lang w:val="sr-Cyrl-CS"/>
        </w:rPr>
        <w:t>може</w:t>
      </w:r>
      <w:r w:rsidRPr="00AA4D60">
        <w:rPr>
          <w:rFonts w:ascii="Times New Roman" w:eastAsia="Times New Roman" w:hAnsi="Times New Roman" w:cs="Times New Roman"/>
          <w:sz w:val="24"/>
          <w:szCs w:val="24"/>
          <w:lang w:val="sr-Cyrl-CS"/>
        </w:rPr>
        <w:t xml:space="preserve"> да у оквиру понуде достави укупан износ и структуру трошкова припремљенљ понуде.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   Трошкове припреме и подношења понуда сноси искњучиво понуђач и не може тражити од наручиоца накнаду трошкова.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AA4D60" w:rsidRPr="00AA4D60" w:rsidRDefault="00AA4D60" w:rsidP="00AA4D60">
      <w:pPr>
        <w:spacing w:after="0" w:line="240" w:lineRule="auto"/>
        <w:jc w:val="both"/>
        <w:rPr>
          <w:rFonts w:ascii="Times New Roman" w:eastAsia="Times New Roman" w:hAnsi="Times New Roman" w:cs="Times New Roman"/>
          <w:b/>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b/>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(„Сл.гласник РС“ бр.29/113) обавезни елемент конкурсне документације.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НАПОМЕНА: ДОСТАВЉАЊЕ ОВЕ ИЗЈАВЕ НИЈЕ ОБАВЕЗНО</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Датум:                                          М.П.                                        Потпис понуђача</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                                                                        ____________________</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 xml:space="preserve">ОБРАЗАЦ ИЗЈАВЕ О ДОСТАВЉАЊУ СРЕДСТВА ФИНАНСИЈСКОГ ОБЕЗБЕЂЕЊА                                                                                                           </w:t>
      </w:r>
    </w:p>
    <w:p w:rsidR="00AA4D60" w:rsidRPr="00AA4D60" w:rsidRDefault="00AA4D60" w:rsidP="00AA4D60">
      <w:pPr>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spacing w:after="0" w:line="240" w:lineRule="auto"/>
        <w:jc w:val="right"/>
        <w:rPr>
          <w:rFonts w:ascii="Times New Roman" w:eastAsia="Times New Roman" w:hAnsi="Times New Roman" w:cs="Times New Roman"/>
          <w:b/>
          <w:sz w:val="24"/>
          <w:szCs w:val="24"/>
          <w:u w:val="single"/>
          <w:lang w:val="sr-Cyrl-CS"/>
        </w:rPr>
      </w:pPr>
      <w:r w:rsidRPr="00AA4D60">
        <w:rPr>
          <w:rFonts w:ascii="Times New Roman" w:eastAsia="Times New Roman" w:hAnsi="Times New Roman" w:cs="Times New Roman"/>
          <w:b/>
          <w:sz w:val="24"/>
          <w:szCs w:val="24"/>
          <w:lang w:val="sr-Cyrl-CS"/>
        </w:rPr>
        <w:t xml:space="preserve">                </w:t>
      </w:r>
      <w:r w:rsidRPr="00AA4D60">
        <w:rPr>
          <w:rFonts w:ascii="Times New Roman" w:eastAsia="Times New Roman" w:hAnsi="Times New Roman" w:cs="Times New Roman"/>
          <w:b/>
          <w:sz w:val="24"/>
          <w:szCs w:val="24"/>
          <w:u w:val="single"/>
          <w:lang w:val="sr-Cyrl-CS"/>
        </w:rPr>
        <w:t>Образац 6</w:t>
      </w:r>
    </w:p>
    <w:p w:rsidR="00AA4D60" w:rsidRPr="00AA4D60" w:rsidRDefault="00AA4D60" w:rsidP="00AA4D60">
      <w:pPr>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b/>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И З Ј А В А</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о достављању средства финансијског обезбеђења</w:t>
      </w:r>
    </w:p>
    <w:p w:rsidR="00AA4D60" w:rsidRPr="00AA4D60" w:rsidRDefault="00AA4D60" w:rsidP="00AA4D60">
      <w:pPr>
        <w:spacing w:after="0" w:line="240" w:lineRule="auto"/>
        <w:jc w:val="center"/>
        <w:rPr>
          <w:rFonts w:ascii="Times New Roman" w:eastAsia="Times New Roman" w:hAnsi="Times New Roman" w:cs="Times New Roman"/>
          <w:b/>
          <w:sz w:val="24"/>
          <w:szCs w:val="24"/>
          <w:lang w:val="sr-Cyrl-CS"/>
        </w:rPr>
      </w:pPr>
      <w:r w:rsidRPr="00AA4D60">
        <w:rPr>
          <w:rFonts w:ascii="Times New Roman" w:eastAsia="Times New Roman" w:hAnsi="Times New Roman" w:cs="Times New Roman"/>
          <w:b/>
          <w:sz w:val="24"/>
          <w:szCs w:val="24"/>
          <w:lang w:val="sr-Cyrl-CS"/>
        </w:rPr>
        <w:t>за</w:t>
      </w:r>
      <w:r w:rsidRPr="00AA4D60">
        <w:rPr>
          <w:rFonts w:ascii="Times New Roman" w:eastAsia="Times New Roman" w:hAnsi="Times New Roman" w:cs="Times New Roman"/>
          <w:sz w:val="24"/>
          <w:szCs w:val="24"/>
          <w:lang w:val="sr-Cyrl-CS"/>
        </w:rPr>
        <w:t xml:space="preserve"> </w:t>
      </w:r>
      <w:r w:rsidRPr="00AA4D60">
        <w:rPr>
          <w:rFonts w:ascii="Times New Roman" w:eastAsia="Times New Roman" w:hAnsi="Times New Roman" w:cs="Times New Roman"/>
          <w:b/>
          <w:sz w:val="24"/>
          <w:szCs w:val="24"/>
          <w:lang w:val="sr-Cyrl-CS"/>
        </w:rPr>
        <w:t xml:space="preserve">добро извршење посла и </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r w:rsidRPr="00AA4D60">
        <w:rPr>
          <w:rFonts w:ascii="Times New Roman" w:eastAsia="Times New Roman" w:hAnsi="Times New Roman" w:cs="Times New Roman"/>
          <w:b/>
          <w:sz w:val="24"/>
          <w:szCs w:val="24"/>
          <w:lang w:val="sr-Cyrl-CS"/>
        </w:rPr>
        <w:t>за отклањање недостатака у гарантном року</w:t>
      </w: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center"/>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уговора, најкасније на дан закључења уговора, на начин предвиђен конкурсном документацијом доставити средство финансијског обезбеђења за </w:t>
      </w:r>
      <w:r w:rsidRPr="00AA4D60">
        <w:rPr>
          <w:rFonts w:ascii="Times New Roman" w:eastAsia="Times New Roman" w:hAnsi="Times New Roman" w:cs="Times New Roman"/>
          <w:b/>
          <w:sz w:val="24"/>
          <w:szCs w:val="24"/>
          <w:lang w:val="sr-Cyrl-CS"/>
        </w:rPr>
        <w:t xml:space="preserve">добро извршење посла </w:t>
      </w:r>
      <w:r w:rsidRPr="00AA4D60">
        <w:rPr>
          <w:rFonts w:ascii="Times New Roman" w:eastAsia="Times New Roman" w:hAnsi="Times New Roman" w:cs="Times New Roman"/>
          <w:sz w:val="24"/>
          <w:szCs w:val="24"/>
          <w:lang w:val="sr-Cyrl-CS"/>
        </w:rPr>
        <w:t>–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уговора, најкасније на дан закључења уговора, на начин предвиђен конкурсном документацијом доставити средство финансијског обезбеђења  за </w:t>
      </w:r>
      <w:r w:rsidRPr="00AA4D60">
        <w:rPr>
          <w:rFonts w:ascii="Times New Roman" w:eastAsia="Times New Roman" w:hAnsi="Times New Roman" w:cs="Times New Roman"/>
          <w:b/>
          <w:sz w:val="24"/>
          <w:szCs w:val="24"/>
          <w:lang w:val="sr-Cyrl-CS"/>
        </w:rPr>
        <w:t>отклањање недостатака у гарантном року</w:t>
      </w:r>
      <w:r w:rsidRPr="00AA4D60">
        <w:rPr>
          <w:rFonts w:ascii="Times New Roman" w:eastAsia="Times New Roman" w:hAnsi="Times New Roman" w:cs="Times New Roman"/>
          <w:sz w:val="24"/>
          <w:szCs w:val="24"/>
          <w:lang w:val="sr-Cyrl-CS"/>
        </w:rPr>
        <w:t xml:space="preserve"> –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tabs>
          <w:tab w:val="left" w:pos="1155"/>
        </w:tabs>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 xml:space="preserve">          Датум:                                            М.П.                                        Назив понуђача</w:t>
      </w:r>
    </w:p>
    <w:p w:rsidR="00AA4D60" w:rsidRPr="00AA4D60" w:rsidRDefault="00AA4D60" w:rsidP="00AA4D60">
      <w:pPr>
        <w:tabs>
          <w:tab w:val="left" w:pos="1155"/>
        </w:tabs>
        <w:spacing w:after="0" w:line="240" w:lineRule="auto"/>
        <w:rPr>
          <w:rFonts w:ascii="Times New Roman" w:eastAsia="Times New Roman" w:hAnsi="Times New Roman" w:cs="Times New Roman"/>
          <w:sz w:val="24"/>
          <w:szCs w:val="24"/>
          <w:lang w:val="sr-Cyrl-CS"/>
        </w:rPr>
      </w:pPr>
    </w:p>
    <w:p w:rsidR="00AA4D60" w:rsidRPr="00AA4D60" w:rsidRDefault="00AA4D60" w:rsidP="00AA4D60">
      <w:pPr>
        <w:tabs>
          <w:tab w:val="left" w:pos="1155"/>
        </w:tabs>
        <w:spacing w:after="0" w:line="240" w:lineRule="auto"/>
        <w:rPr>
          <w:rFonts w:ascii="Times New Roman" w:eastAsia="Times New Roman" w:hAnsi="Times New Roman" w:cs="Times New Roman"/>
          <w:sz w:val="24"/>
          <w:szCs w:val="24"/>
          <w:lang w:val="sr-Cyrl-CS"/>
        </w:rPr>
      </w:pPr>
      <w:r w:rsidRPr="00AA4D60">
        <w:rPr>
          <w:rFonts w:ascii="Times New Roman" w:eastAsia="Times New Roman" w:hAnsi="Times New Roman" w:cs="Times New Roman"/>
          <w:sz w:val="24"/>
          <w:szCs w:val="24"/>
          <w:lang w:val="sr-Cyrl-CS"/>
        </w:rPr>
        <w:t>______________________                                                            ___________________________</w:t>
      </w:r>
    </w:p>
    <w:p w:rsidR="00AA4D60" w:rsidRPr="00AA4D60" w:rsidRDefault="00AA4D60" w:rsidP="00AA4D60">
      <w:pPr>
        <w:spacing w:after="0" w:line="240" w:lineRule="auto"/>
        <w:rPr>
          <w:rFonts w:ascii="Times New Roman" w:eastAsia="Times New Roman" w:hAnsi="Times New Roman" w:cs="Times New Roman"/>
          <w:sz w:val="24"/>
          <w:szCs w:val="24"/>
          <w:lang w:val="sr-Cyrl-CS"/>
        </w:rPr>
      </w:pPr>
    </w:p>
    <w:p w:rsidR="00AA4D60" w:rsidRPr="00AA4D60" w:rsidRDefault="00AA4D60" w:rsidP="00AA4D60">
      <w:pPr>
        <w:spacing w:after="0" w:line="240" w:lineRule="auto"/>
        <w:jc w:val="both"/>
        <w:rPr>
          <w:rFonts w:ascii="Times New Roman" w:eastAsia="Times New Roman" w:hAnsi="Times New Roman" w:cs="Times New Roman"/>
          <w:sz w:val="24"/>
          <w:szCs w:val="24"/>
          <w:lang w:val="sr-Cyrl-CS"/>
        </w:rPr>
      </w:pPr>
    </w:p>
    <w:p w:rsidR="00AA4D60" w:rsidRPr="00AA4D60" w:rsidRDefault="00AA4D60" w:rsidP="00AA4D60">
      <w:pPr>
        <w:spacing w:after="0" w:line="240" w:lineRule="auto"/>
        <w:rPr>
          <w:rFonts w:ascii="Times New Roman" w:eastAsia="Times New Roman" w:hAnsi="Times New Roman" w:cs="Times New Roman"/>
          <w:sz w:val="24"/>
          <w:szCs w:val="24"/>
          <w:lang w:val="en-US"/>
        </w:rPr>
      </w:pPr>
    </w:p>
    <w:p w:rsidR="00F20781" w:rsidRDefault="00F20781"/>
    <w:sectPr w:rsidR="00F20781" w:rsidSect="00B472FA">
      <w:footerReference w:type="default" r:id="rId11"/>
      <w:pgSz w:w="12240" w:h="15840"/>
      <w:pgMar w:top="426" w:right="104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55" w:rsidRDefault="00610055">
      <w:pPr>
        <w:spacing w:after="0" w:line="240" w:lineRule="auto"/>
      </w:pPr>
      <w:r>
        <w:separator/>
      </w:r>
    </w:p>
  </w:endnote>
  <w:endnote w:type="continuationSeparator" w:id="0">
    <w:p w:rsidR="00610055" w:rsidRDefault="0061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6D" w:rsidRPr="00346950" w:rsidRDefault="00610055" w:rsidP="00BE4C1A">
    <w:pPr>
      <w:pStyle w:val="Footer"/>
      <w:jc w:val="right"/>
      <w:rPr>
        <w:i/>
      </w:rPr>
    </w:pPr>
    <w:sdt>
      <w:sdtPr>
        <w:rPr>
          <w:i/>
        </w:rPr>
        <w:id w:val="18590454"/>
        <w:docPartObj>
          <w:docPartGallery w:val="Page Numbers (Bottom of Page)"/>
          <w:docPartUnique/>
        </w:docPartObj>
      </w:sdtPr>
      <w:sdtEndPr/>
      <w:sdtContent>
        <w:sdt>
          <w:sdtPr>
            <w:rPr>
              <w:i/>
            </w:rPr>
            <w:id w:val="565050523"/>
            <w:docPartObj>
              <w:docPartGallery w:val="Page Numbers (Top of Page)"/>
              <w:docPartUnique/>
            </w:docPartObj>
          </w:sdtPr>
          <w:sdtEndPr/>
          <w:sdtContent>
            <w:r w:rsidR="00CE0F6D" w:rsidRPr="00346950">
              <w:rPr>
                <w:i/>
                <w:lang w:val="sr-Cyrl-CS"/>
              </w:rPr>
              <w:t xml:space="preserve">Дом ученика средњих школа Вршац </w:t>
            </w:r>
            <w:r w:rsidR="00CE0F6D">
              <w:rPr>
                <w:i/>
                <w:lang w:val="sr-Cyrl-CS"/>
              </w:rPr>
              <w:t xml:space="preserve">– Фарбарско- молерски </w:t>
            </w:r>
            <w:r w:rsidR="00CE0F6D">
              <w:rPr>
                <w:i/>
                <w:lang w:val="sr-Cyrl-RS"/>
              </w:rPr>
              <w:t>и  столарски</w:t>
            </w:r>
            <w:r w:rsidR="00CE0F6D" w:rsidRPr="00BE4C1A">
              <w:rPr>
                <w:i/>
                <w:lang w:val="sr-Cyrl-CS"/>
              </w:rPr>
              <w:t xml:space="preserve"> </w:t>
            </w:r>
            <w:r w:rsidR="00CE0F6D">
              <w:rPr>
                <w:i/>
                <w:lang w:val="sr-Cyrl-CS"/>
              </w:rPr>
              <w:t>радови</w:t>
            </w:r>
            <w:r w:rsidR="00CE0F6D">
              <w:rPr>
                <w:i/>
                <w:lang w:val="sr-Cyrl-RS"/>
              </w:rPr>
              <w:t xml:space="preserve">   </w:t>
            </w:r>
            <w:r w:rsidR="00CE0F6D">
              <w:rPr>
                <w:i/>
                <w:lang w:val="sr-Cyrl-CS"/>
              </w:rPr>
              <w:t xml:space="preserve"> </w:t>
            </w:r>
            <w:r w:rsidR="00CE0F6D" w:rsidRPr="00346950">
              <w:rPr>
                <w:i/>
                <w:lang w:val="sr-Cyrl-CS"/>
              </w:rPr>
              <w:t>ЈНМВ</w:t>
            </w:r>
            <w:r w:rsidR="00CE0F6D">
              <w:rPr>
                <w:i/>
                <w:lang w:val="sr-Cyrl-CS"/>
              </w:rPr>
              <w:t xml:space="preserve"> 4</w:t>
            </w:r>
            <w:r w:rsidR="00CE0F6D" w:rsidRPr="00346950">
              <w:rPr>
                <w:i/>
                <w:lang w:val="sr-Cyrl-CS"/>
              </w:rPr>
              <w:t>/201</w:t>
            </w:r>
            <w:r w:rsidR="00CE0F6D">
              <w:rPr>
                <w:i/>
                <w:lang w:val="sr-Cyrl-CS"/>
              </w:rPr>
              <w:t>9</w:t>
            </w:r>
            <w:r w:rsidR="00CE0F6D" w:rsidRPr="00346950">
              <w:rPr>
                <w:i/>
                <w:lang w:val="sr-Cyrl-CS"/>
              </w:rPr>
              <w:t xml:space="preserve"> </w:t>
            </w:r>
            <w:r w:rsidR="00CE0F6D">
              <w:rPr>
                <w:i/>
                <w:lang w:val="sr-Cyrl-CS"/>
              </w:rPr>
              <w:t xml:space="preserve">                                                  с</w:t>
            </w:r>
            <w:r w:rsidR="00CE0F6D" w:rsidRPr="00346950">
              <w:rPr>
                <w:i/>
                <w:lang w:val="sr-Cyrl-CS"/>
              </w:rPr>
              <w:t>т</w:t>
            </w:r>
            <w:r w:rsidR="00CE0F6D">
              <w:rPr>
                <w:i/>
                <w:lang w:val="sr-Cyrl-CS"/>
              </w:rPr>
              <w:t>р.</w:t>
            </w:r>
            <w:r w:rsidR="00CE0F6D" w:rsidRPr="00346950">
              <w:rPr>
                <w:b/>
                <w:i/>
              </w:rPr>
              <w:fldChar w:fldCharType="begin"/>
            </w:r>
            <w:r w:rsidR="00CE0F6D" w:rsidRPr="00346950">
              <w:rPr>
                <w:b/>
                <w:i/>
              </w:rPr>
              <w:instrText xml:space="preserve"> PAGE </w:instrText>
            </w:r>
            <w:r w:rsidR="00CE0F6D" w:rsidRPr="00346950">
              <w:rPr>
                <w:b/>
                <w:i/>
              </w:rPr>
              <w:fldChar w:fldCharType="separate"/>
            </w:r>
            <w:r w:rsidR="00AC1C4B">
              <w:rPr>
                <w:b/>
                <w:i/>
                <w:noProof/>
              </w:rPr>
              <w:t>32</w:t>
            </w:r>
            <w:r w:rsidR="00CE0F6D" w:rsidRPr="00346950">
              <w:rPr>
                <w:b/>
                <w:i/>
              </w:rPr>
              <w:fldChar w:fldCharType="end"/>
            </w:r>
            <w:r w:rsidR="00CE0F6D" w:rsidRPr="00346950">
              <w:rPr>
                <w:i/>
              </w:rPr>
              <w:t xml:space="preserve"> </w:t>
            </w:r>
            <w:r w:rsidR="00CE0F6D">
              <w:rPr>
                <w:i/>
                <w:lang w:val="sr-Cyrl-RS"/>
              </w:rPr>
              <w:t xml:space="preserve"> </w:t>
            </w:r>
            <w:r w:rsidR="00CE0F6D" w:rsidRPr="00346950">
              <w:rPr>
                <w:i/>
                <w:lang w:val="sr-Cyrl-CS"/>
              </w:rPr>
              <w:t>од</w:t>
            </w:r>
            <w:r w:rsidR="00CE0F6D" w:rsidRPr="00346950">
              <w:rPr>
                <w:i/>
              </w:rPr>
              <w:t xml:space="preserve"> </w:t>
            </w:r>
            <w:r w:rsidR="00CE0F6D" w:rsidRPr="00346950">
              <w:rPr>
                <w:b/>
                <w:i/>
              </w:rPr>
              <w:fldChar w:fldCharType="begin"/>
            </w:r>
            <w:r w:rsidR="00CE0F6D" w:rsidRPr="00346950">
              <w:rPr>
                <w:b/>
                <w:i/>
              </w:rPr>
              <w:instrText xml:space="preserve"> NUMPAGES  </w:instrText>
            </w:r>
            <w:r w:rsidR="00CE0F6D" w:rsidRPr="00346950">
              <w:rPr>
                <w:b/>
                <w:i/>
              </w:rPr>
              <w:fldChar w:fldCharType="separate"/>
            </w:r>
            <w:r w:rsidR="00AC1C4B">
              <w:rPr>
                <w:b/>
                <w:i/>
                <w:noProof/>
              </w:rPr>
              <w:t>34</w:t>
            </w:r>
            <w:r w:rsidR="00CE0F6D" w:rsidRPr="00346950">
              <w:rPr>
                <w:b/>
                <w:i/>
              </w:rPr>
              <w:fldChar w:fldCharType="end"/>
            </w:r>
            <w:r w:rsidR="00CE0F6D" w:rsidRPr="00346950">
              <w:rPr>
                <w:i/>
                <w:lang w:val="sr-Cyrl-CS"/>
              </w:rPr>
              <w:t xml:space="preserve"> </w:t>
            </w:r>
            <w:r w:rsidR="00CE0F6D">
              <w:rPr>
                <w:i/>
                <w:lang w:val="sr-Cyrl-CS"/>
              </w:rPr>
              <w:t xml:space="preserve">  </w:t>
            </w:r>
            <w:r w:rsidR="00CE0F6D" w:rsidRPr="00346950">
              <w:rPr>
                <w:i/>
                <w:lang w:val="sr-Cyrl-CS"/>
              </w:rPr>
              <w:t xml:space="preserve">                </w:t>
            </w:r>
            <w:r w:rsidR="00CE0F6D">
              <w:rPr>
                <w:i/>
                <w:lang w:val="sr-Cyrl-CS"/>
              </w:rPr>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55" w:rsidRDefault="00610055">
      <w:pPr>
        <w:spacing w:after="0" w:line="240" w:lineRule="auto"/>
      </w:pPr>
      <w:r>
        <w:separator/>
      </w:r>
    </w:p>
  </w:footnote>
  <w:footnote w:type="continuationSeparator" w:id="0">
    <w:p w:rsidR="00610055" w:rsidRDefault="00610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DF4"/>
    <w:multiLevelType w:val="hybridMultilevel"/>
    <w:tmpl w:val="F99A3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E34AFD"/>
    <w:multiLevelType w:val="hybridMultilevel"/>
    <w:tmpl w:val="061CC8B4"/>
    <w:lvl w:ilvl="0" w:tplc="0409000D">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B82662"/>
    <w:multiLevelType w:val="hybridMultilevel"/>
    <w:tmpl w:val="13805AB0"/>
    <w:lvl w:ilvl="0" w:tplc="1166C80C">
      <w:start w:val="2"/>
      <w:numFmt w:val="bullet"/>
      <w:lvlText w:val="-"/>
      <w:lvlJc w:val="left"/>
      <w:pPr>
        <w:ind w:left="92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540DD0"/>
    <w:multiLevelType w:val="hybridMultilevel"/>
    <w:tmpl w:val="2F08C07E"/>
    <w:lvl w:ilvl="0" w:tplc="2F3EBEE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3346CE"/>
    <w:multiLevelType w:val="multilevel"/>
    <w:tmpl w:val="01C2A7A6"/>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nsid w:val="148976F8"/>
    <w:multiLevelType w:val="hybridMultilevel"/>
    <w:tmpl w:val="BB7C0E12"/>
    <w:lvl w:ilvl="0" w:tplc="ED28E13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61007BC"/>
    <w:multiLevelType w:val="hybridMultilevel"/>
    <w:tmpl w:val="F3628E00"/>
    <w:lvl w:ilvl="0" w:tplc="0BA64658">
      <w:start w:val="1"/>
      <w:numFmt w:val="decimal"/>
      <w:lvlText w:val="%1."/>
      <w:lvlJc w:val="left"/>
      <w:pPr>
        <w:tabs>
          <w:tab w:val="num" w:pos="1080"/>
        </w:tabs>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F3D25E9"/>
    <w:multiLevelType w:val="multilevel"/>
    <w:tmpl w:val="621AEB2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F4606D5"/>
    <w:multiLevelType w:val="hybridMultilevel"/>
    <w:tmpl w:val="7362EC76"/>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EA44B4D6">
      <w:start w:val="1"/>
      <w:numFmt w:val="decimal"/>
      <w:lvlText w:val="%3."/>
      <w:lvlJc w:val="left"/>
      <w:pPr>
        <w:tabs>
          <w:tab w:val="num" w:pos="2160"/>
        </w:tabs>
        <w:ind w:left="2160" w:hanging="360"/>
      </w:pPr>
      <w:rPr>
        <w:b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0106AE"/>
    <w:multiLevelType w:val="multilevel"/>
    <w:tmpl w:val="E41CA6AC"/>
    <w:lvl w:ilvl="0">
      <w:start w:val="3"/>
      <w:numFmt w:val="decimal"/>
      <w:lvlText w:val="%1"/>
      <w:lvlJc w:val="left"/>
      <w:pPr>
        <w:ind w:left="420" w:hanging="420"/>
      </w:pPr>
      <w:rPr>
        <w:rFonts w:hint="default"/>
      </w:rPr>
    </w:lvl>
    <w:lvl w:ilvl="1">
      <w:start w:val="16"/>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0D7221F"/>
    <w:multiLevelType w:val="multilevel"/>
    <w:tmpl w:val="92A40230"/>
    <w:lvl w:ilvl="0">
      <w:start w:val="1"/>
      <w:numFmt w:val="decimal"/>
      <w:lvlText w:val="%1"/>
      <w:lvlJc w:val="left"/>
      <w:pPr>
        <w:ind w:left="420" w:hanging="420"/>
      </w:pPr>
      <w:rPr>
        <w:rFonts w:hint="default"/>
      </w:rPr>
    </w:lvl>
    <w:lvl w:ilvl="1">
      <w:start w:val="16"/>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nsid w:val="23773B70"/>
    <w:multiLevelType w:val="hybridMultilevel"/>
    <w:tmpl w:val="A44C6210"/>
    <w:lvl w:ilvl="0" w:tplc="BE2E727E">
      <w:start w:val="1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4D23DDE"/>
    <w:multiLevelType w:val="hybridMultilevel"/>
    <w:tmpl w:val="21D8DBB6"/>
    <w:lvl w:ilvl="0" w:tplc="241A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68E5894"/>
    <w:multiLevelType w:val="hybridMultilevel"/>
    <w:tmpl w:val="6ECE4BD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6997F23"/>
    <w:multiLevelType w:val="multilevel"/>
    <w:tmpl w:val="01AA336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8025EB"/>
    <w:multiLevelType w:val="hybridMultilevel"/>
    <w:tmpl w:val="B246DABA"/>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338202C"/>
    <w:multiLevelType w:val="hybridMultilevel"/>
    <w:tmpl w:val="BA7E2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FE3E5C"/>
    <w:multiLevelType w:val="hybridMultilevel"/>
    <w:tmpl w:val="21D8DBB6"/>
    <w:lvl w:ilvl="0" w:tplc="241A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76569A2"/>
    <w:multiLevelType w:val="hybridMultilevel"/>
    <w:tmpl w:val="EB641D4E"/>
    <w:lvl w:ilvl="0" w:tplc="5840F85E">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9621794"/>
    <w:multiLevelType w:val="hybridMultilevel"/>
    <w:tmpl w:val="FC747C66"/>
    <w:lvl w:ilvl="0" w:tplc="EF506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937685"/>
    <w:multiLevelType w:val="multilevel"/>
    <w:tmpl w:val="D0F60E4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D145A05"/>
    <w:multiLevelType w:val="multilevel"/>
    <w:tmpl w:val="876A677E"/>
    <w:lvl w:ilvl="0">
      <w:start w:val="1"/>
      <w:numFmt w:val="decimal"/>
      <w:lvlText w:val="%1)"/>
      <w:lvlJc w:val="left"/>
      <w:pPr>
        <w:ind w:left="108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7C44CF"/>
    <w:multiLevelType w:val="hybridMultilevel"/>
    <w:tmpl w:val="BB7C0E12"/>
    <w:lvl w:ilvl="0" w:tplc="ED28E13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40FB2C8B"/>
    <w:multiLevelType w:val="hybridMultilevel"/>
    <w:tmpl w:val="9A6A3ED8"/>
    <w:lvl w:ilvl="0" w:tplc="BB424AB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584BA5"/>
    <w:multiLevelType w:val="hybridMultilevel"/>
    <w:tmpl w:val="88E8B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282436"/>
    <w:multiLevelType w:val="hybridMultilevel"/>
    <w:tmpl w:val="8AEC1A80"/>
    <w:lvl w:ilvl="0" w:tplc="0409000D">
      <w:start w:val="1"/>
      <w:numFmt w:val="bullet"/>
      <w:lvlText w:val=""/>
      <w:lvlJc w:val="left"/>
      <w:pPr>
        <w:ind w:left="157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BA83479"/>
    <w:multiLevelType w:val="hybridMultilevel"/>
    <w:tmpl w:val="B16AC686"/>
    <w:lvl w:ilvl="0" w:tplc="D67834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C482EBC"/>
    <w:multiLevelType w:val="hybridMultilevel"/>
    <w:tmpl w:val="3E3E2E2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CAF0E53"/>
    <w:multiLevelType w:val="hybridMultilevel"/>
    <w:tmpl w:val="F280BA9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0FA3EC4"/>
    <w:multiLevelType w:val="hybridMultilevel"/>
    <w:tmpl w:val="6F42CF2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27927DC"/>
    <w:multiLevelType w:val="hybridMultilevel"/>
    <w:tmpl w:val="93FCA00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5F3625"/>
    <w:multiLevelType w:val="multilevel"/>
    <w:tmpl w:val="8E5841E0"/>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4976819"/>
    <w:multiLevelType w:val="hybridMultilevel"/>
    <w:tmpl w:val="6D90BC06"/>
    <w:lvl w:ilvl="0" w:tplc="C128D630">
      <w:start w:val="3"/>
      <w:numFmt w:val="bullet"/>
      <w:lvlText w:val="-"/>
      <w:lvlJc w:val="left"/>
      <w:pPr>
        <w:ind w:left="7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90D1888"/>
    <w:multiLevelType w:val="hybridMultilevel"/>
    <w:tmpl w:val="21D8DBB6"/>
    <w:lvl w:ilvl="0" w:tplc="241A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A9480A"/>
    <w:multiLevelType w:val="multilevel"/>
    <w:tmpl w:val="7230F91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B312DE3"/>
    <w:multiLevelType w:val="hybridMultilevel"/>
    <w:tmpl w:val="EE6417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CAE4A6D"/>
    <w:multiLevelType w:val="multilevel"/>
    <w:tmpl w:val="E4B0F352"/>
    <w:lvl w:ilvl="0">
      <w:start w:val="1"/>
      <w:numFmt w:val="decimal"/>
      <w:lvlText w:val="%1"/>
      <w:lvlJc w:val="left"/>
      <w:pPr>
        <w:ind w:left="420" w:hanging="420"/>
      </w:pPr>
      <w:rPr>
        <w:rFonts w:hint="default"/>
      </w:rPr>
    </w:lvl>
    <w:lvl w:ilvl="1">
      <w:start w:val="14"/>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64415EE7"/>
    <w:multiLevelType w:val="hybridMultilevel"/>
    <w:tmpl w:val="1E62D808"/>
    <w:lvl w:ilvl="0" w:tplc="31B8D6E2">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65E7473"/>
    <w:multiLevelType w:val="hybridMultilevel"/>
    <w:tmpl w:val="876A677E"/>
    <w:lvl w:ilvl="0" w:tplc="E60A8AB4">
      <w:start w:val="1"/>
      <w:numFmt w:val="decimal"/>
      <w:lvlText w:val="%1)"/>
      <w:lvlJc w:val="left"/>
      <w:pPr>
        <w:ind w:left="1080" w:hanging="360"/>
      </w:pPr>
      <w:rPr>
        <w:b/>
        <w:i w:val="0"/>
      </w:r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275429A"/>
    <w:multiLevelType w:val="hybridMultilevel"/>
    <w:tmpl w:val="A52AB6FA"/>
    <w:lvl w:ilvl="0" w:tplc="241A000F">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7EF5C15"/>
    <w:multiLevelType w:val="hybridMultilevel"/>
    <w:tmpl w:val="A83A49DA"/>
    <w:lvl w:ilvl="0" w:tplc="0409000D">
      <w:start w:val="1"/>
      <w:numFmt w:val="bullet"/>
      <w:lvlText w:val=""/>
      <w:lvlJc w:val="left"/>
      <w:pPr>
        <w:ind w:left="163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A8763C5"/>
    <w:multiLevelType w:val="hybridMultilevel"/>
    <w:tmpl w:val="BB7C0E12"/>
    <w:lvl w:ilvl="0" w:tplc="ED28E13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nsid w:val="7EB71287"/>
    <w:multiLevelType w:val="hybridMultilevel"/>
    <w:tmpl w:val="96E2C34A"/>
    <w:lvl w:ilvl="0" w:tplc="6A940A04">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5"/>
  </w:num>
  <w:num w:numId="20">
    <w:abstractNumId w:val="37"/>
  </w:num>
  <w:num w:numId="21">
    <w:abstractNumId w:val="4"/>
  </w:num>
  <w:num w:numId="22">
    <w:abstractNumId w:val="31"/>
  </w:num>
  <w:num w:numId="23">
    <w:abstractNumId w:val="38"/>
  </w:num>
  <w:num w:numId="24">
    <w:abstractNumId w:val="20"/>
  </w:num>
  <w:num w:numId="25">
    <w:abstractNumId w:val="5"/>
  </w:num>
  <w:num w:numId="26">
    <w:abstractNumId w:val="1"/>
  </w:num>
  <w:num w:numId="27">
    <w:abstractNumId w:val="28"/>
  </w:num>
  <w:num w:numId="28">
    <w:abstractNumId w:val="21"/>
  </w:num>
  <w:num w:numId="29">
    <w:abstractNumId w:val="32"/>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9"/>
  </w:num>
  <w:num w:numId="35">
    <w:abstractNumId w:val="22"/>
  </w:num>
  <w:num w:numId="36">
    <w:abstractNumId w:val="14"/>
  </w:num>
  <w:num w:numId="37">
    <w:abstractNumId w:val="9"/>
  </w:num>
  <w:num w:numId="38">
    <w:abstractNumId w:val="25"/>
  </w:num>
  <w:num w:numId="39">
    <w:abstractNumId w:val="24"/>
  </w:num>
  <w:num w:numId="4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6"/>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60"/>
    <w:rsid w:val="000F0BEE"/>
    <w:rsid w:val="002925B9"/>
    <w:rsid w:val="0037228A"/>
    <w:rsid w:val="003B5111"/>
    <w:rsid w:val="003F0D39"/>
    <w:rsid w:val="004941A5"/>
    <w:rsid w:val="00525F2E"/>
    <w:rsid w:val="00610055"/>
    <w:rsid w:val="006C7FDB"/>
    <w:rsid w:val="006D1132"/>
    <w:rsid w:val="007E6BB4"/>
    <w:rsid w:val="00873579"/>
    <w:rsid w:val="008C29EC"/>
    <w:rsid w:val="00910AB4"/>
    <w:rsid w:val="00A3287D"/>
    <w:rsid w:val="00A95340"/>
    <w:rsid w:val="00AA4D60"/>
    <w:rsid w:val="00AC1C4B"/>
    <w:rsid w:val="00B472FA"/>
    <w:rsid w:val="00B96F46"/>
    <w:rsid w:val="00BE4C1A"/>
    <w:rsid w:val="00C54C4F"/>
    <w:rsid w:val="00CB71AB"/>
    <w:rsid w:val="00CE0F6D"/>
    <w:rsid w:val="00CE5131"/>
    <w:rsid w:val="00D66D47"/>
    <w:rsid w:val="00F207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D60"/>
    <w:pPr>
      <w:widowControl w:val="0"/>
      <w:autoSpaceDE w:val="0"/>
      <w:autoSpaceDN w:val="0"/>
      <w:adjustRightInd w:val="0"/>
      <w:spacing w:after="0" w:line="240" w:lineRule="auto"/>
      <w:outlineLvl w:val="0"/>
    </w:pPr>
    <w:rPr>
      <w:rFonts w:ascii="Times New Roman" w:eastAsia="Times New Roman" w:hAnsi="Times New Roman" w:cs="Times New Roman"/>
      <w:b/>
      <w:bCs/>
      <w:color w:val="000000"/>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0"/>
    <w:rPr>
      <w:rFonts w:ascii="Times New Roman" w:eastAsia="Times New Roman" w:hAnsi="Times New Roman" w:cs="Times New Roman"/>
      <w:b/>
      <w:bCs/>
      <w:color w:val="000000"/>
      <w:sz w:val="24"/>
      <w:szCs w:val="24"/>
      <w:lang w:val="sr-Latn-BA" w:eastAsia="sr-Latn-BA"/>
    </w:rPr>
  </w:style>
  <w:style w:type="numbering" w:customStyle="1" w:styleId="NoList1">
    <w:name w:val="No List1"/>
    <w:next w:val="NoList"/>
    <w:uiPriority w:val="99"/>
    <w:semiHidden/>
    <w:unhideWhenUsed/>
    <w:rsid w:val="00AA4D60"/>
  </w:style>
  <w:style w:type="character" w:styleId="Hyperlink">
    <w:name w:val="Hyperlink"/>
    <w:basedOn w:val="DefaultParagraphFont"/>
    <w:semiHidden/>
    <w:unhideWhenUsed/>
    <w:rsid w:val="00AA4D60"/>
    <w:rPr>
      <w:color w:val="0000FF"/>
      <w:u w:val="single"/>
    </w:rPr>
  </w:style>
  <w:style w:type="character" w:customStyle="1" w:styleId="HeaderChar">
    <w:name w:val="Header Char"/>
    <w:basedOn w:val="DefaultParagraphFont"/>
    <w:link w:val="Header"/>
    <w:uiPriority w:val="99"/>
    <w:rsid w:val="00AA4D60"/>
    <w:rPr>
      <w:rFonts w:eastAsia="Times New Roman"/>
    </w:rPr>
  </w:style>
  <w:style w:type="paragraph" w:styleId="Header">
    <w:name w:val="header"/>
    <w:basedOn w:val="Normal"/>
    <w:link w:val="HeaderChar"/>
    <w:uiPriority w:val="99"/>
    <w:unhideWhenUsed/>
    <w:rsid w:val="00AA4D60"/>
    <w:pPr>
      <w:tabs>
        <w:tab w:val="center" w:pos="4702"/>
        <w:tab w:val="right" w:pos="9405"/>
      </w:tabs>
      <w:spacing w:after="0" w:line="240" w:lineRule="auto"/>
    </w:pPr>
    <w:rPr>
      <w:rFonts w:eastAsia="Times New Roman"/>
    </w:rPr>
  </w:style>
  <w:style w:type="character" w:customStyle="1" w:styleId="HeaderChar1">
    <w:name w:val="Header Char1"/>
    <w:basedOn w:val="DefaultParagraphFont"/>
    <w:uiPriority w:val="99"/>
    <w:semiHidden/>
    <w:rsid w:val="00AA4D60"/>
  </w:style>
  <w:style w:type="character" w:customStyle="1" w:styleId="FooterChar">
    <w:name w:val="Footer Char"/>
    <w:basedOn w:val="DefaultParagraphFont"/>
    <w:link w:val="Footer"/>
    <w:uiPriority w:val="99"/>
    <w:rsid w:val="00AA4D60"/>
    <w:rPr>
      <w:rFonts w:eastAsia="Times New Roman"/>
    </w:rPr>
  </w:style>
  <w:style w:type="paragraph" w:styleId="Footer">
    <w:name w:val="footer"/>
    <w:basedOn w:val="Normal"/>
    <w:link w:val="FooterChar"/>
    <w:uiPriority w:val="99"/>
    <w:unhideWhenUsed/>
    <w:rsid w:val="00AA4D60"/>
    <w:pPr>
      <w:tabs>
        <w:tab w:val="center" w:pos="4702"/>
        <w:tab w:val="right" w:pos="9405"/>
      </w:tabs>
      <w:spacing w:after="0" w:line="240" w:lineRule="auto"/>
    </w:pPr>
    <w:rPr>
      <w:rFonts w:eastAsia="Times New Roman"/>
    </w:rPr>
  </w:style>
  <w:style w:type="character" w:customStyle="1" w:styleId="FooterChar1">
    <w:name w:val="Footer Char1"/>
    <w:basedOn w:val="DefaultParagraphFont"/>
    <w:uiPriority w:val="99"/>
    <w:semiHidden/>
    <w:rsid w:val="00AA4D60"/>
  </w:style>
  <w:style w:type="paragraph" w:styleId="BodyText">
    <w:name w:val="Body Text"/>
    <w:basedOn w:val="Normal"/>
    <w:link w:val="BodyTextChar"/>
    <w:uiPriority w:val="99"/>
    <w:semiHidden/>
    <w:unhideWhenUsed/>
    <w:rsid w:val="00AA4D60"/>
    <w:pPr>
      <w:spacing w:after="0" w:line="240" w:lineRule="auto"/>
      <w:jc w:val="center"/>
    </w:pPr>
    <w:rPr>
      <w:rFonts w:ascii="Times New Roman" w:eastAsia="Times New Roman" w:hAnsi="Times New Roman" w:cs="Times New Roman"/>
      <w:b/>
      <w:bCs/>
      <w:sz w:val="28"/>
      <w:szCs w:val="24"/>
      <w:lang w:val="sr-Cyrl-CS"/>
    </w:rPr>
  </w:style>
  <w:style w:type="character" w:customStyle="1" w:styleId="BodyTextChar">
    <w:name w:val="Body Text Char"/>
    <w:basedOn w:val="DefaultParagraphFont"/>
    <w:link w:val="BodyText"/>
    <w:uiPriority w:val="99"/>
    <w:semiHidden/>
    <w:rsid w:val="00AA4D60"/>
    <w:rPr>
      <w:rFonts w:ascii="Times New Roman" w:eastAsia="Times New Roman" w:hAnsi="Times New Roman" w:cs="Times New Roman"/>
      <w:b/>
      <w:bCs/>
      <w:sz w:val="28"/>
      <w:szCs w:val="24"/>
      <w:lang w:val="sr-Cyrl-CS"/>
    </w:rPr>
  </w:style>
  <w:style w:type="character" w:customStyle="1" w:styleId="BalloonTextChar">
    <w:name w:val="Balloon Text Char"/>
    <w:basedOn w:val="DefaultParagraphFont"/>
    <w:link w:val="BalloonText"/>
    <w:uiPriority w:val="99"/>
    <w:semiHidden/>
    <w:rsid w:val="00AA4D6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A4D60"/>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AA4D60"/>
    <w:rPr>
      <w:rFonts w:ascii="Tahoma" w:hAnsi="Tahoma" w:cs="Tahoma"/>
      <w:sz w:val="16"/>
      <w:szCs w:val="16"/>
    </w:rPr>
  </w:style>
  <w:style w:type="paragraph" w:styleId="NoSpacing">
    <w:name w:val="No Spacing"/>
    <w:uiPriority w:val="1"/>
    <w:qFormat/>
    <w:rsid w:val="00AA4D60"/>
    <w:pPr>
      <w:spacing w:after="0" w:line="240" w:lineRule="auto"/>
      <w:jc w:val="both"/>
    </w:pPr>
    <w:rPr>
      <w:rFonts w:ascii="Calibri" w:eastAsia="Times New Roman" w:hAnsi="Calibri" w:cs="Times New Roman"/>
      <w:lang w:val="en-US"/>
    </w:rPr>
  </w:style>
  <w:style w:type="paragraph" w:styleId="ListParagraph">
    <w:name w:val="List Paragraph"/>
    <w:basedOn w:val="Normal"/>
    <w:uiPriority w:val="34"/>
    <w:qFormat/>
    <w:rsid w:val="00AA4D60"/>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AA4D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D60"/>
    <w:pPr>
      <w:widowControl w:val="0"/>
      <w:autoSpaceDE w:val="0"/>
      <w:autoSpaceDN w:val="0"/>
      <w:adjustRightInd w:val="0"/>
      <w:spacing w:after="0" w:line="240" w:lineRule="auto"/>
      <w:outlineLvl w:val="0"/>
    </w:pPr>
    <w:rPr>
      <w:rFonts w:ascii="Times New Roman" w:eastAsia="Times New Roman" w:hAnsi="Times New Roman" w:cs="Times New Roman"/>
      <w:b/>
      <w:bCs/>
      <w:color w:val="000000"/>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0"/>
    <w:rPr>
      <w:rFonts w:ascii="Times New Roman" w:eastAsia="Times New Roman" w:hAnsi="Times New Roman" w:cs="Times New Roman"/>
      <w:b/>
      <w:bCs/>
      <w:color w:val="000000"/>
      <w:sz w:val="24"/>
      <w:szCs w:val="24"/>
      <w:lang w:val="sr-Latn-BA" w:eastAsia="sr-Latn-BA"/>
    </w:rPr>
  </w:style>
  <w:style w:type="numbering" w:customStyle="1" w:styleId="NoList1">
    <w:name w:val="No List1"/>
    <w:next w:val="NoList"/>
    <w:uiPriority w:val="99"/>
    <w:semiHidden/>
    <w:unhideWhenUsed/>
    <w:rsid w:val="00AA4D60"/>
  </w:style>
  <w:style w:type="character" w:styleId="Hyperlink">
    <w:name w:val="Hyperlink"/>
    <w:basedOn w:val="DefaultParagraphFont"/>
    <w:semiHidden/>
    <w:unhideWhenUsed/>
    <w:rsid w:val="00AA4D60"/>
    <w:rPr>
      <w:color w:val="0000FF"/>
      <w:u w:val="single"/>
    </w:rPr>
  </w:style>
  <w:style w:type="character" w:customStyle="1" w:styleId="HeaderChar">
    <w:name w:val="Header Char"/>
    <w:basedOn w:val="DefaultParagraphFont"/>
    <w:link w:val="Header"/>
    <w:uiPriority w:val="99"/>
    <w:rsid w:val="00AA4D60"/>
    <w:rPr>
      <w:rFonts w:eastAsia="Times New Roman"/>
    </w:rPr>
  </w:style>
  <w:style w:type="paragraph" w:styleId="Header">
    <w:name w:val="header"/>
    <w:basedOn w:val="Normal"/>
    <w:link w:val="HeaderChar"/>
    <w:uiPriority w:val="99"/>
    <w:unhideWhenUsed/>
    <w:rsid w:val="00AA4D60"/>
    <w:pPr>
      <w:tabs>
        <w:tab w:val="center" w:pos="4702"/>
        <w:tab w:val="right" w:pos="9405"/>
      </w:tabs>
      <w:spacing w:after="0" w:line="240" w:lineRule="auto"/>
    </w:pPr>
    <w:rPr>
      <w:rFonts w:eastAsia="Times New Roman"/>
    </w:rPr>
  </w:style>
  <w:style w:type="character" w:customStyle="1" w:styleId="HeaderChar1">
    <w:name w:val="Header Char1"/>
    <w:basedOn w:val="DefaultParagraphFont"/>
    <w:uiPriority w:val="99"/>
    <w:semiHidden/>
    <w:rsid w:val="00AA4D60"/>
  </w:style>
  <w:style w:type="character" w:customStyle="1" w:styleId="FooterChar">
    <w:name w:val="Footer Char"/>
    <w:basedOn w:val="DefaultParagraphFont"/>
    <w:link w:val="Footer"/>
    <w:uiPriority w:val="99"/>
    <w:rsid w:val="00AA4D60"/>
    <w:rPr>
      <w:rFonts w:eastAsia="Times New Roman"/>
    </w:rPr>
  </w:style>
  <w:style w:type="paragraph" w:styleId="Footer">
    <w:name w:val="footer"/>
    <w:basedOn w:val="Normal"/>
    <w:link w:val="FooterChar"/>
    <w:uiPriority w:val="99"/>
    <w:unhideWhenUsed/>
    <w:rsid w:val="00AA4D60"/>
    <w:pPr>
      <w:tabs>
        <w:tab w:val="center" w:pos="4702"/>
        <w:tab w:val="right" w:pos="9405"/>
      </w:tabs>
      <w:spacing w:after="0" w:line="240" w:lineRule="auto"/>
    </w:pPr>
    <w:rPr>
      <w:rFonts w:eastAsia="Times New Roman"/>
    </w:rPr>
  </w:style>
  <w:style w:type="character" w:customStyle="1" w:styleId="FooterChar1">
    <w:name w:val="Footer Char1"/>
    <w:basedOn w:val="DefaultParagraphFont"/>
    <w:uiPriority w:val="99"/>
    <w:semiHidden/>
    <w:rsid w:val="00AA4D60"/>
  </w:style>
  <w:style w:type="paragraph" w:styleId="BodyText">
    <w:name w:val="Body Text"/>
    <w:basedOn w:val="Normal"/>
    <w:link w:val="BodyTextChar"/>
    <w:uiPriority w:val="99"/>
    <w:semiHidden/>
    <w:unhideWhenUsed/>
    <w:rsid w:val="00AA4D60"/>
    <w:pPr>
      <w:spacing w:after="0" w:line="240" w:lineRule="auto"/>
      <w:jc w:val="center"/>
    </w:pPr>
    <w:rPr>
      <w:rFonts w:ascii="Times New Roman" w:eastAsia="Times New Roman" w:hAnsi="Times New Roman" w:cs="Times New Roman"/>
      <w:b/>
      <w:bCs/>
      <w:sz w:val="28"/>
      <w:szCs w:val="24"/>
      <w:lang w:val="sr-Cyrl-CS"/>
    </w:rPr>
  </w:style>
  <w:style w:type="character" w:customStyle="1" w:styleId="BodyTextChar">
    <w:name w:val="Body Text Char"/>
    <w:basedOn w:val="DefaultParagraphFont"/>
    <w:link w:val="BodyText"/>
    <w:uiPriority w:val="99"/>
    <w:semiHidden/>
    <w:rsid w:val="00AA4D60"/>
    <w:rPr>
      <w:rFonts w:ascii="Times New Roman" w:eastAsia="Times New Roman" w:hAnsi="Times New Roman" w:cs="Times New Roman"/>
      <w:b/>
      <w:bCs/>
      <w:sz w:val="28"/>
      <w:szCs w:val="24"/>
      <w:lang w:val="sr-Cyrl-CS"/>
    </w:rPr>
  </w:style>
  <w:style w:type="character" w:customStyle="1" w:styleId="BalloonTextChar">
    <w:name w:val="Balloon Text Char"/>
    <w:basedOn w:val="DefaultParagraphFont"/>
    <w:link w:val="BalloonText"/>
    <w:uiPriority w:val="99"/>
    <w:semiHidden/>
    <w:rsid w:val="00AA4D6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A4D60"/>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AA4D60"/>
    <w:rPr>
      <w:rFonts w:ascii="Tahoma" w:hAnsi="Tahoma" w:cs="Tahoma"/>
      <w:sz w:val="16"/>
      <w:szCs w:val="16"/>
    </w:rPr>
  </w:style>
  <w:style w:type="paragraph" w:styleId="NoSpacing">
    <w:name w:val="No Spacing"/>
    <w:uiPriority w:val="1"/>
    <w:qFormat/>
    <w:rsid w:val="00AA4D60"/>
    <w:pPr>
      <w:spacing w:after="0" w:line="240" w:lineRule="auto"/>
      <w:jc w:val="both"/>
    </w:pPr>
    <w:rPr>
      <w:rFonts w:ascii="Calibri" w:eastAsia="Times New Roman" w:hAnsi="Calibri" w:cs="Times New Roman"/>
      <w:lang w:val="en-US"/>
    </w:rPr>
  </w:style>
  <w:style w:type="paragraph" w:styleId="ListParagraph">
    <w:name w:val="List Paragraph"/>
    <w:basedOn w:val="Normal"/>
    <w:uiPriority w:val="34"/>
    <w:qFormat/>
    <w:rsid w:val="00AA4D60"/>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AA4D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rnat-vrsac.edu.rs" TargetMode="External"/><Relationship Id="rId4" Type="http://schemas.openxmlformats.org/officeDocument/2006/relationships/settings" Target="settings.xml"/><Relationship Id="rId9" Type="http://schemas.openxmlformats.org/officeDocument/2006/relationships/hyperlink" Target="mailto:racunovodstvo@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34</Pages>
  <Words>10751</Words>
  <Characters>61283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2019-06-24T09:52:00Z</cp:lastPrinted>
  <dcterms:created xsi:type="dcterms:W3CDTF">2019-06-13T06:33:00Z</dcterms:created>
  <dcterms:modified xsi:type="dcterms:W3CDTF">2019-06-24T11:42:00Z</dcterms:modified>
</cp:coreProperties>
</file>